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0058D8" w:rsidR="00CE1229" w:rsidRDefault="00CE1229" w14:paraId="6A9FBFB7" w14:textId="77777777">
      <w:pPr>
        <w:rPr>
          <w:szCs w:val="20"/>
        </w:rPr>
      </w:pPr>
    </w:p>
    <w:tbl>
      <w:tblPr>
        <w:tblStyle w:val="TableGrid"/>
        <w:tblW w:w="5005" w:type="pct"/>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5219"/>
        <w:gridCol w:w="1617"/>
        <w:gridCol w:w="1617"/>
        <w:gridCol w:w="1627"/>
      </w:tblGrid>
      <w:tr w:rsidRPr="00C95D80" w:rsidR="00C95D80" w:rsidTr="00C33BA3" w14:paraId="1D128F01" w14:textId="77777777">
        <w:tc>
          <w:tcPr>
            <w:tcW w:w="5000" w:type="pct"/>
            <w:gridSpan w:val="4"/>
            <w:tc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tcBorders>
            <w:shd w:val="clear" w:color="auto" w:fill="595959" w:themeFill="text1" w:themeFillTint="A6"/>
          </w:tcPr>
          <w:p w:rsidRPr="00C95D80" w:rsidR="00C95D80" w:rsidP="00C95D80" w:rsidRDefault="00C95D80" w14:paraId="0D8AB370" w14:textId="77777777">
            <w:pPr>
              <w:jc w:val="center"/>
              <w:rPr>
                <w:b/>
                <w:color w:val="FFFFFF" w:themeColor="background1"/>
                <w:szCs w:val="20"/>
              </w:rPr>
            </w:pPr>
            <w:r w:rsidRPr="00C95D80">
              <w:rPr>
                <w:b/>
                <w:color w:val="FFFFFF" w:themeColor="background1"/>
                <w:szCs w:val="20"/>
              </w:rPr>
              <w:t>FOR INTERNAL USE ONLY – TO BE COMPLETED BY INCOMM ACCOUNT MANAGER</w:t>
            </w:r>
          </w:p>
        </w:tc>
      </w:tr>
      <w:tr w:rsidRPr="000058D8" w:rsidR="00C95D80" w:rsidTr="00170727" w14:paraId="78C94AD9" w14:textId="77777777">
        <w:tc>
          <w:tcPr>
            <w:tcW w:w="2589" w:type="pct"/>
            <w:tcBorders>
              <w:top w:val="single" w:color="595959" w:themeColor="text1" w:themeTint="A6" w:sz="4" w:space="0"/>
            </w:tcBorders>
            <w:shd w:val="clear" w:color="auto" w:fill="F2F2F2" w:themeFill="background1" w:themeFillShade="F2"/>
          </w:tcPr>
          <w:p w:rsidRPr="000058D8" w:rsidR="00C95D80" w:rsidP="001708C8" w:rsidRDefault="00C95D80" w14:paraId="6C04DF7E" w14:textId="77777777">
            <w:pPr>
              <w:rPr>
                <w:szCs w:val="20"/>
              </w:rPr>
            </w:pPr>
            <w:r>
              <w:rPr>
                <w:b/>
                <w:szCs w:val="20"/>
              </w:rPr>
              <w:t xml:space="preserve">Internal </w:t>
            </w:r>
            <w:r w:rsidRPr="000058D8">
              <w:rPr>
                <w:b/>
                <w:szCs w:val="20"/>
              </w:rPr>
              <w:t>Product Name</w:t>
            </w:r>
          </w:p>
          <w:p w:rsidRPr="00230AE2" w:rsidR="00C95D80" w:rsidP="001708C8" w:rsidRDefault="00C95D80" w14:paraId="11FEE594" w14:textId="77777777">
            <w:pPr>
              <w:pStyle w:val="Description"/>
            </w:pPr>
            <w:r w:rsidRPr="00230AE2">
              <w:t>InComm internal name</w:t>
            </w:r>
            <w:r>
              <w:t>.</w:t>
            </w:r>
          </w:p>
        </w:tc>
        <w:tc>
          <w:tcPr>
            <w:tcW w:w="802" w:type="pct"/>
            <w:tcBorders>
              <w:top w:val="single" w:color="595959" w:themeColor="text1" w:themeTint="A6" w:sz="4" w:space="0"/>
            </w:tcBorders>
            <w:shd w:val="clear" w:color="auto" w:fill="F2F2F2" w:themeFill="background1" w:themeFillShade="F2"/>
          </w:tcPr>
          <w:p w:rsidRPr="000058D8" w:rsidR="00C95D80" w:rsidP="00C95D80" w:rsidRDefault="00C95D80" w14:paraId="7ABA1B87" w14:textId="77777777">
            <w:pPr>
              <w:rPr>
                <w:b/>
                <w:szCs w:val="20"/>
              </w:rPr>
            </w:pPr>
            <w:r w:rsidRPr="000058D8">
              <w:rPr>
                <w:b/>
                <w:szCs w:val="20"/>
              </w:rPr>
              <w:t xml:space="preserve">Denomination or </w:t>
            </w:r>
            <w:r>
              <w:rPr>
                <w:b/>
                <w:szCs w:val="20"/>
              </w:rPr>
              <w:t>Value</w:t>
            </w:r>
          </w:p>
        </w:tc>
        <w:tc>
          <w:tcPr>
            <w:tcW w:w="802" w:type="pct"/>
            <w:tcBorders>
              <w:top w:val="single" w:color="595959" w:themeColor="text1" w:themeTint="A6" w:sz="4" w:space="0"/>
            </w:tcBorders>
            <w:shd w:val="clear" w:color="auto" w:fill="F2F2F2" w:themeFill="background1" w:themeFillShade="F2"/>
          </w:tcPr>
          <w:p w:rsidRPr="00C95D80" w:rsidR="00C95D80" w:rsidP="00C95D80" w:rsidRDefault="00C95D80" w14:paraId="50BF1628" w14:textId="77777777">
            <w:pPr>
              <w:rPr>
                <w:b/>
                <w:szCs w:val="20"/>
              </w:rPr>
            </w:pPr>
            <w:r w:rsidRPr="000058D8">
              <w:rPr>
                <w:b/>
                <w:szCs w:val="20"/>
              </w:rPr>
              <w:t>Product UPC</w:t>
            </w:r>
          </w:p>
        </w:tc>
        <w:tc>
          <w:tcPr>
            <w:tcW w:w="807" w:type="pct"/>
            <w:tcBorders>
              <w:top w:val="single" w:color="595959" w:themeColor="text1" w:themeTint="A6" w:sz="4" w:space="0"/>
            </w:tcBorders>
            <w:shd w:val="clear" w:color="auto" w:fill="F2F2F2" w:themeFill="background1" w:themeFillShade="F2"/>
          </w:tcPr>
          <w:p w:rsidR="00C95D80" w:rsidRDefault="00C95D80" w14:paraId="4DC1F025" w14:textId="77777777">
            <w:pPr>
              <w:rPr>
                <w:b/>
                <w:szCs w:val="20"/>
              </w:rPr>
            </w:pPr>
            <w:r w:rsidRPr="000058D8">
              <w:rPr>
                <w:b/>
                <w:szCs w:val="20"/>
              </w:rPr>
              <w:t>Expiration Date</w:t>
            </w:r>
          </w:p>
          <w:p w:rsidRPr="000058D8" w:rsidR="00C95D80" w:rsidP="00C95D80" w:rsidRDefault="00C95D80" w14:paraId="24269FB3" w14:textId="77777777">
            <w:pPr>
              <w:pStyle w:val="Description"/>
            </w:pPr>
            <w:r>
              <w:t>If applicable.</w:t>
            </w:r>
          </w:p>
        </w:tc>
      </w:tr>
      <w:tr w:rsidRPr="000058D8" w:rsidR="00FD20AE" w:rsidTr="006B0F14" w14:paraId="4F8E71BF" w14:textId="77777777">
        <w:tc>
          <w:tcPr>
            <w:tcW w:w="2589" w:type="pct"/>
            <w:vAlign w:val="center"/>
          </w:tcPr>
          <w:p w:rsidRPr="00646832" w:rsidR="00FD20AE" w:rsidP="00FD20AE" w:rsidRDefault="00FD20AE" w14:paraId="5D496935" w14:textId="252995A7">
            <w:pPr>
              <w:jc w:val="center"/>
            </w:pPr>
            <w:r>
              <w:rPr>
                <w:rFonts w:ascii="Arial" w:hAnsi="Arial" w:cs="Arial"/>
                <w:color w:val="000000"/>
              </w:rPr>
              <w:t>Fanatics F1 B2B VGC DDP (5-500)</w:t>
            </w:r>
          </w:p>
        </w:tc>
        <w:tc>
          <w:tcPr>
            <w:tcW w:w="802" w:type="pct"/>
            <w:vAlign w:val="center"/>
          </w:tcPr>
          <w:p w:rsidRPr="00646832" w:rsidR="00FD20AE" w:rsidP="00FD20AE" w:rsidRDefault="00FD20AE" w14:paraId="6455F230" w14:textId="5AF05318">
            <w:pPr>
              <w:jc w:val="center"/>
            </w:pPr>
            <w:r>
              <w:t>$5-$500</w:t>
            </w:r>
          </w:p>
        </w:tc>
        <w:tc>
          <w:tcPr>
            <w:tcW w:w="802" w:type="pct"/>
            <w:vAlign w:val="center"/>
          </w:tcPr>
          <w:p w:rsidRPr="00646832" w:rsidR="00FD20AE" w:rsidP="00FD20AE" w:rsidRDefault="00FD20AE" w14:paraId="503916C5" w14:textId="1DB76557">
            <w:pPr>
              <w:jc w:val="center"/>
            </w:pPr>
            <w:r>
              <w:rPr>
                <w:rFonts w:ascii="Arial" w:hAnsi="Arial" w:cs="Arial"/>
                <w:color w:val="000000"/>
              </w:rPr>
              <w:t>196742196207</w:t>
            </w:r>
          </w:p>
        </w:tc>
        <w:tc>
          <w:tcPr>
            <w:tcW w:w="807" w:type="pct"/>
          </w:tcPr>
          <w:p w:rsidRPr="00646832" w:rsidR="00FD20AE" w:rsidP="00FD20AE" w:rsidRDefault="00FD20AE" w14:paraId="392B5CA8" w14:textId="77777777">
            <w:pPr>
              <w:jc w:val="center"/>
            </w:pPr>
          </w:p>
        </w:tc>
      </w:tr>
      <w:tr w:rsidRPr="000058D8" w:rsidR="00FD20AE" w:rsidTr="006B0F14" w14:paraId="152C25DC" w14:textId="77777777">
        <w:tc>
          <w:tcPr>
            <w:tcW w:w="2589" w:type="pct"/>
            <w:vAlign w:val="center"/>
          </w:tcPr>
          <w:p w:rsidRPr="00646832" w:rsidR="00FD20AE" w:rsidP="00FD20AE" w:rsidRDefault="00FD20AE" w14:paraId="26AE88A0" w14:textId="475EE782">
            <w:pPr>
              <w:jc w:val="center"/>
            </w:pPr>
            <w:r>
              <w:rPr>
                <w:rFonts w:ascii="Arial" w:hAnsi="Arial" w:cs="Arial"/>
                <w:color w:val="000000"/>
              </w:rPr>
              <w:t>Fanatics F1 B2C VGC DDP (5-500)</w:t>
            </w:r>
          </w:p>
        </w:tc>
        <w:tc>
          <w:tcPr>
            <w:tcW w:w="802" w:type="pct"/>
            <w:vAlign w:val="center"/>
          </w:tcPr>
          <w:p w:rsidRPr="00646832" w:rsidR="00FD20AE" w:rsidP="00FD20AE" w:rsidRDefault="00FD20AE" w14:paraId="10BC2C9B" w14:textId="2C0DB130">
            <w:r>
              <w:t xml:space="preserve">        $5-$500</w:t>
            </w:r>
          </w:p>
        </w:tc>
        <w:tc>
          <w:tcPr>
            <w:tcW w:w="802" w:type="pct"/>
            <w:vAlign w:val="center"/>
          </w:tcPr>
          <w:p w:rsidRPr="00646832" w:rsidR="00FD20AE" w:rsidP="00FD20AE" w:rsidRDefault="00FD20AE" w14:paraId="1E07FEEB" w14:textId="1FB7738E">
            <w:pPr>
              <w:jc w:val="center"/>
            </w:pPr>
            <w:r>
              <w:rPr>
                <w:rFonts w:ascii="Arial" w:hAnsi="Arial" w:cs="Arial"/>
                <w:color w:val="000000"/>
              </w:rPr>
              <w:t>196742196191</w:t>
            </w:r>
          </w:p>
        </w:tc>
        <w:tc>
          <w:tcPr>
            <w:tcW w:w="807" w:type="pct"/>
          </w:tcPr>
          <w:p w:rsidRPr="00646832" w:rsidR="00FD20AE" w:rsidP="00FD20AE" w:rsidRDefault="00FD20AE" w14:paraId="33CB3139" w14:textId="77777777">
            <w:pPr>
              <w:jc w:val="center"/>
            </w:pPr>
          </w:p>
        </w:tc>
      </w:tr>
      <w:tr w:rsidRPr="000058D8" w:rsidR="00FD20AE" w:rsidTr="006B0F14" w14:paraId="067FDE37" w14:textId="77777777">
        <w:tc>
          <w:tcPr>
            <w:tcW w:w="2589" w:type="pct"/>
            <w:vAlign w:val="center"/>
          </w:tcPr>
          <w:p w:rsidRPr="00646832" w:rsidR="00FD20AE" w:rsidP="00FD20AE" w:rsidRDefault="00FD20AE" w14:paraId="59B52DB4" w14:textId="1EE436C7">
            <w:pPr>
              <w:jc w:val="center"/>
            </w:pPr>
            <w:r>
              <w:rPr>
                <w:rFonts w:ascii="Arial" w:hAnsi="Arial" w:cs="Arial"/>
                <w:color w:val="000000"/>
              </w:rPr>
              <w:t>Fanatics F1 DDP 100</w:t>
            </w:r>
          </w:p>
        </w:tc>
        <w:tc>
          <w:tcPr>
            <w:tcW w:w="802" w:type="pct"/>
            <w:vAlign w:val="center"/>
          </w:tcPr>
          <w:p w:rsidRPr="00646832" w:rsidR="00FD20AE" w:rsidP="00FD20AE" w:rsidRDefault="00FD20AE" w14:paraId="16A748DB" w14:textId="3610B541">
            <w:pPr>
              <w:jc w:val="center"/>
            </w:pPr>
            <w:r>
              <w:t>$100</w:t>
            </w:r>
          </w:p>
        </w:tc>
        <w:tc>
          <w:tcPr>
            <w:tcW w:w="802" w:type="pct"/>
            <w:vAlign w:val="center"/>
          </w:tcPr>
          <w:p w:rsidRPr="00646832" w:rsidR="00FD20AE" w:rsidP="00FD20AE" w:rsidRDefault="00FD20AE" w14:paraId="2AA2B3B4" w14:textId="5BD8C3DC">
            <w:pPr>
              <w:jc w:val="center"/>
            </w:pPr>
            <w:r>
              <w:rPr>
                <w:rFonts w:ascii="Arial" w:hAnsi="Arial" w:cs="Arial"/>
                <w:color w:val="000000"/>
              </w:rPr>
              <w:t>196742196184</w:t>
            </w:r>
          </w:p>
        </w:tc>
        <w:tc>
          <w:tcPr>
            <w:tcW w:w="807" w:type="pct"/>
          </w:tcPr>
          <w:p w:rsidRPr="00646832" w:rsidR="00FD20AE" w:rsidP="00FD20AE" w:rsidRDefault="00FD20AE" w14:paraId="3ED4D86F" w14:textId="77777777">
            <w:pPr>
              <w:jc w:val="center"/>
            </w:pPr>
          </w:p>
        </w:tc>
      </w:tr>
      <w:tr w:rsidRPr="000058D8" w:rsidR="00FD20AE" w:rsidTr="006B0F14" w14:paraId="35E8E7FE" w14:textId="77777777">
        <w:tc>
          <w:tcPr>
            <w:tcW w:w="2589" w:type="pct"/>
            <w:vAlign w:val="center"/>
          </w:tcPr>
          <w:p w:rsidRPr="00646832" w:rsidR="00FD20AE" w:rsidP="00FD20AE" w:rsidRDefault="00FD20AE" w14:paraId="1771F788" w14:textId="34162DE3">
            <w:pPr>
              <w:jc w:val="center"/>
            </w:pPr>
            <w:r>
              <w:rPr>
                <w:rFonts w:ascii="Arial" w:hAnsi="Arial" w:cs="Arial"/>
                <w:color w:val="000000"/>
              </w:rPr>
              <w:t>Fanatics F1 DDP 25</w:t>
            </w:r>
          </w:p>
        </w:tc>
        <w:tc>
          <w:tcPr>
            <w:tcW w:w="802" w:type="pct"/>
            <w:vAlign w:val="center"/>
          </w:tcPr>
          <w:p w:rsidRPr="00646832" w:rsidR="00FD20AE" w:rsidP="00FD20AE" w:rsidRDefault="00FD20AE" w14:paraId="0A31D4AE" w14:textId="645737B8">
            <w:pPr>
              <w:jc w:val="center"/>
            </w:pPr>
            <w:r>
              <w:t>$25</w:t>
            </w:r>
          </w:p>
        </w:tc>
        <w:tc>
          <w:tcPr>
            <w:tcW w:w="802" w:type="pct"/>
            <w:vAlign w:val="center"/>
          </w:tcPr>
          <w:p w:rsidRPr="00646832" w:rsidR="00FD20AE" w:rsidP="00FD20AE" w:rsidRDefault="00FD20AE" w14:paraId="34B8DA7F" w14:textId="25DEAE62">
            <w:r>
              <w:rPr>
                <w:rFonts w:ascii="Arial" w:hAnsi="Arial" w:cs="Arial"/>
                <w:color w:val="000000"/>
              </w:rPr>
              <w:t>196742196160</w:t>
            </w:r>
          </w:p>
        </w:tc>
        <w:tc>
          <w:tcPr>
            <w:tcW w:w="807" w:type="pct"/>
          </w:tcPr>
          <w:p w:rsidRPr="00646832" w:rsidR="00FD20AE" w:rsidP="00FD20AE" w:rsidRDefault="00FD20AE" w14:paraId="32A31853" w14:textId="77777777">
            <w:pPr>
              <w:jc w:val="center"/>
            </w:pPr>
          </w:p>
        </w:tc>
      </w:tr>
      <w:tr w:rsidRPr="000058D8" w:rsidR="00FD20AE" w:rsidTr="006B0F14" w14:paraId="4EB96DF6" w14:textId="77777777">
        <w:tc>
          <w:tcPr>
            <w:tcW w:w="2589" w:type="pct"/>
            <w:vAlign w:val="center"/>
          </w:tcPr>
          <w:p w:rsidRPr="00646832" w:rsidR="00FD20AE" w:rsidP="00FD20AE" w:rsidRDefault="00FD20AE" w14:paraId="0A133DF6" w14:textId="51EB1CC7">
            <w:pPr>
              <w:jc w:val="center"/>
            </w:pPr>
            <w:r>
              <w:rPr>
                <w:rFonts w:ascii="Arial" w:hAnsi="Arial" w:cs="Arial"/>
                <w:color w:val="000000"/>
              </w:rPr>
              <w:t>Fanatics F1 DDP 50</w:t>
            </w:r>
          </w:p>
        </w:tc>
        <w:tc>
          <w:tcPr>
            <w:tcW w:w="802" w:type="pct"/>
            <w:vAlign w:val="center"/>
          </w:tcPr>
          <w:p w:rsidRPr="00646832" w:rsidR="00FD20AE" w:rsidP="00FD20AE" w:rsidRDefault="00FD20AE" w14:paraId="1F3CCBFA" w14:textId="6FCDEE10">
            <w:pPr>
              <w:jc w:val="center"/>
            </w:pPr>
            <w:r>
              <w:t>$50</w:t>
            </w:r>
          </w:p>
        </w:tc>
        <w:tc>
          <w:tcPr>
            <w:tcW w:w="802" w:type="pct"/>
            <w:vAlign w:val="center"/>
          </w:tcPr>
          <w:p w:rsidRPr="00646832" w:rsidR="00FD20AE" w:rsidP="00FD20AE" w:rsidRDefault="00FD20AE" w14:paraId="7A6A05D7" w14:textId="6AD4A8CF">
            <w:r>
              <w:rPr>
                <w:rFonts w:ascii="Arial" w:hAnsi="Arial" w:cs="Arial"/>
                <w:color w:val="000000"/>
              </w:rPr>
              <w:t>196742196177</w:t>
            </w:r>
          </w:p>
        </w:tc>
        <w:tc>
          <w:tcPr>
            <w:tcW w:w="807" w:type="pct"/>
          </w:tcPr>
          <w:p w:rsidRPr="00646832" w:rsidR="00FD20AE" w:rsidP="00FD20AE" w:rsidRDefault="00FD20AE" w14:paraId="506F0902" w14:textId="77777777">
            <w:pPr>
              <w:jc w:val="center"/>
            </w:pPr>
          </w:p>
        </w:tc>
      </w:tr>
    </w:tbl>
    <w:p w:rsidR="00F12596" w:rsidP="00F12596" w:rsidRDefault="00C95D80" w14:paraId="727C86D2" w14:textId="77777777">
      <w:pPr>
        <w:pStyle w:val="Heading1"/>
      </w:pPr>
      <w:r w:rsidRPr="007E7CCD">
        <w:t xml:space="preserve">Product </w:t>
      </w:r>
      <w:r w:rsidRPr="00225A9B">
        <w:t>Information</w:t>
      </w:r>
    </w:p>
    <w:p w:rsidRPr="00C95D80" w:rsidR="00C95D80" w:rsidRDefault="00C95D80" w14:paraId="2E4D11E3" w14:textId="77777777">
      <w:r>
        <w:t>If selling in a multi</w:t>
      </w:r>
      <w:r w:rsidRPr="000814AD">
        <w:t xml:space="preserve">lingual region, provide </w:t>
      </w:r>
      <w:r>
        <w:t>the below</w:t>
      </w:r>
      <w:r w:rsidRPr="000814AD">
        <w:t xml:space="preserve"> product copy translated in each required language.</w:t>
      </w:r>
    </w:p>
    <w:tbl>
      <w:tblPr>
        <w:tblStyle w:val="TableGrid"/>
        <w:tblW w:w="5002" w:type="pct"/>
        <w:tblLayout w:type="fixed"/>
        <w:tblCellMar>
          <w:left w:w="115" w:type="dxa"/>
          <w:right w:w="115" w:type="dxa"/>
        </w:tblCellMar>
        <w:tblLook w:val="04A0" w:firstRow="1" w:lastRow="0" w:firstColumn="1" w:lastColumn="0" w:noHBand="0" w:noVBand="1"/>
      </w:tblPr>
      <w:tblGrid>
        <w:gridCol w:w="3441"/>
        <w:gridCol w:w="6633"/>
      </w:tblGrid>
      <w:tr w:rsidRPr="000058D8" w:rsidR="00C95D80" w:rsidTr="251C8E48" w14:paraId="37C61318" w14:textId="77777777">
        <w:tc>
          <w:tcPr>
            <w:tcW w:w="1708" w:type="pct"/>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F2F2F2" w:themeFill="background1" w:themeFillShade="F2"/>
            <w:tcMar/>
          </w:tcPr>
          <w:p w:rsidRPr="000058D8" w:rsidR="00C95D80" w:rsidP="00FE5D4D" w:rsidRDefault="00C95D80" w14:paraId="5DB40502" w14:textId="77777777">
            <w:pPr>
              <w:rPr>
                <w:b/>
                <w:szCs w:val="20"/>
              </w:rPr>
            </w:pPr>
            <w:r w:rsidRPr="000058D8">
              <w:rPr>
                <w:b/>
                <w:szCs w:val="20"/>
              </w:rPr>
              <w:t>Company/Brand Name</w:t>
            </w:r>
          </w:p>
          <w:p w:rsidRPr="00230AE2" w:rsidR="00C95D80" w:rsidP="00FE5D4D" w:rsidRDefault="001E7204" w14:paraId="5E310BDF" w14:textId="77777777">
            <w:pPr>
              <w:pStyle w:val="Description"/>
            </w:pPr>
            <w:r w:rsidRPr="001E7204">
              <w:t>Displayed to consumers. Include required punctuation and trademark symbols.</w:t>
            </w:r>
          </w:p>
        </w:tc>
        <w:tc>
          <w:tcPr>
            <w:tcW w:w="3292" w:type="pct"/>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003962A5" w:rsidP="003962A5" w:rsidRDefault="003962A5" w14:paraId="6CFA4225" w14:textId="77777777">
            <w:pPr>
              <w:spacing w:before="0" w:after="0"/>
              <w:rPr>
                <w:rFonts w:ascii="Calibri" w:hAnsi="Calibri" w:cs="Calibri"/>
                <w:color w:val="000000"/>
                <w:sz w:val="30"/>
                <w:szCs w:val="30"/>
              </w:rPr>
            </w:pPr>
            <w:r>
              <w:rPr>
                <w:rFonts w:ascii="Calibri" w:hAnsi="Calibri" w:cs="Calibri"/>
                <w:color w:val="000000"/>
                <w:sz w:val="30"/>
                <w:szCs w:val="30"/>
              </w:rPr>
              <w:t>F1 Store</w:t>
            </w:r>
          </w:p>
          <w:p w:rsidRPr="000058D8" w:rsidR="00C95D80" w:rsidP="001E7204" w:rsidRDefault="00C95D80" w14:paraId="1AA1444E" w14:textId="6208A3BA">
            <w:pPr>
              <w:rPr>
                <w:szCs w:val="20"/>
              </w:rPr>
            </w:pPr>
          </w:p>
        </w:tc>
      </w:tr>
      <w:tr w:rsidRPr="000058D8" w:rsidR="00C95D80" w:rsidTr="251C8E48" w14:paraId="1D0D6F44" w14:textId="77777777">
        <w:trPr>
          <w:trHeight w:val="300"/>
        </w:trPr>
        <w:tc>
          <w:tcPr>
            <w:tcW w:w="1708" w:type="pct"/>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F2F2F2" w:themeFill="background1" w:themeFillShade="F2"/>
            <w:tcMar/>
          </w:tcPr>
          <w:p w:rsidR="00C95D80" w:rsidP="00FE5D4D" w:rsidRDefault="00C95D80" w14:paraId="44D74062" w14:textId="77777777">
            <w:pPr>
              <w:rPr>
                <w:b/>
                <w:szCs w:val="20"/>
              </w:rPr>
            </w:pPr>
            <w:r>
              <w:rPr>
                <w:b/>
                <w:szCs w:val="20"/>
              </w:rPr>
              <w:t>External Product Name</w:t>
            </w:r>
          </w:p>
          <w:p w:rsidRPr="000058D8" w:rsidR="001E7204" w:rsidP="001E7204" w:rsidRDefault="001E7204" w14:paraId="10CDC014" w14:textId="77777777">
            <w:pPr>
              <w:pStyle w:val="Description"/>
            </w:pPr>
            <w:r w:rsidRPr="001E7204">
              <w:t>Displayed to consumers. Include required punctuation and trademark symbols.</w:t>
            </w:r>
          </w:p>
        </w:tc>
        <w:tc>
          <w:tcPr>
            <w:tcW w:w="3292" w:type="pct"/>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003962A5" w:rsidP="003962A5" w:rsidRDefault="003962A5" w14:paraId="1DB55776" w14:textId="5E1C644B">
            <w:pPr>
              <w:spacing w:before="0" w:after="0"/>
              <w:rPr>
                <w:rFonts w:ascii="Calibri" w:hAnsi="Calibri" w:cs="Calibri"/>
                <w:color w:val="000000"/>
                <w:sz w:val="30"/>
                <w:szCs w:val="30"/>
              </w:rPr>
            </w:pPr>
          </w:p>
          <w:p w:rsidR="00C95D80" w:rsidP="00AF7149" w:rsidRDefault="00C95D80" w14:paraId="404E75E3" w14:textId="404C8924">
            <w:pPr>
              <w:rPr>
                <w:szCs w:val="20"/>
              </w:rPr>
            </w:pPr>
          </w:p>
        </w:tc>
      </w:tr>
      <w:tr w:rsidRPr="000058D8" w:rsidR="008D3FBC" w:rsidTr="251C8E48" w14:paraId="66D42349"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c>
          <w:tcPr>
            <w:tcW w:w="1708"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shd w:val="clear" w:color="auto" w:fill="F2F2F2" w:themeFill="background1" w:themeFillShade="F2"/>
            <w:tcMar/>
          </w:tcPr>
          <w:p w:rsidRPr="00EB2397" w:rsidR="004736A1" w:rsidP="004736A1" w:rsidRDefault="004736A1" w14:paraId="27724977" w14:textId="77777777">
            <w:pPr>
              <w:rPr>
                <w:b/>
                <w:szCs w:val="20"/>
              </w:rPr>
            </w:pPr>
            <w:r w:rsidRPr="00EB2397">
              <w:rPr>
                <w:b/>
                <w:szCs w:val="20"/>
              </w:rPr>
              <w:t>Marketing Description</w:t>
            </w:r>
          </w:p>
          <w:p w:rsidRPr="00EB2397" w:rsidR="001E7204" w:rsidP="001E7204" w:rsidRDefault="001E7204" w14:paraId="667911D3" w14:textId="77777777">
            <w:pPr>
              <w:pStyle w:val="Description"/>
            </w:pPr>
            <w:r w:rsidRPr="00EB2397">
              <w:t>This copy is placed on a website to describe the product to consumers.</w:t>
            </w:r>
            <w:r w:rsidRPr="00EB2397" w:rsidR="00F755AE">
              <w:t xml:space="preserve"> Be descriptive and include product features and benefits. </w:t>
            </w:r>
          </w:p>
          <w:p w:rsidRPr="000058D8" w:rsidR="001E7204" w:rsidP="008F3F52" w:rsidRDefault="001E7204" w14:paraId="4DADC350" w14:textId="77777777">
            <w:pPr>
              <w:pStyle w:val="Description"/>
            </w:pPr>
            <w:proofErr w:type="gramStart"/>
            <w:r w:rsidRPr="00EB2397">
              <w:t>1040 character</w:t>
            </w:r>
            <w:proofErr w:type="gramEnd"/>
            <w:r w:rsidRPr="00EB2397">
              <w:t xml:space="preserve"> limit.</w:t>
            </w:r>
          </w:p>
        </w:tc>
        <w:tc>
          <w:tcPr>
            <w:tcW w:w="3292" w:type="pct"/>
            <w:tcBorders>
              <w:top w:val="single" w:color="BFBFBF" w:themeColor="background1" w:themeShade="BF" w:sz="4"/>
              <w:left w:val="single" w:color="BFBFBF" w:themeColor="background1" w:themeShade="BF" w:sz="4"/>
              <w:bottom w:val="single" w:color="BFBFBF" w:themeColor="background1" w:themeShade="BF" w:sz="4" w:space="0"/>
              <w:right w:val="single" w:color="BFBFBF" w:themeColor="background1" w:themeShade="BF" w:sz="4"/>
            </w:tcBorders>
            <w:tcMar/>
          </w:tcPr>
          <w:p w:rsidRPr="003962A5" w:rsidR="004736A1" w:rsidP="003962A5" w:rsidRDefault="003962A5" w14:paraId="1E2AB0FA" w14:textId="12A2496A">
            <w:pPr>
              <w:spacing w:before="0" w:after="0"/>
              <w:rPr>
                <w:rFonts w:ascii="Calibri" w:hAnsi="Calibri" w:cs="Calibri"/>
                <w:color w:val="000000"/>
                <w:sz w:val="22"/>
              </w:rPr>
            </w:pPr>
            <w:r>
              <w:rPr>
                <w:rFonts w:ascii="Calibri" w:hAnsi="Calibri" w:cs="Calibri"/>
                <w:color w:val="000000"/>
                <w:sz w:val="22"/>
              </w:rPr>
              <w:t xml:space="preserve">Welcome to the official Formula One online store, the one-stop shop for the high-octane sport of F1, specializing in distributing the latest and greatest F1 and Grand Prix merchandise, while stocking an unrivalled range of authentic and licensed teamwear, caps, fan apparel and accessories. Approved by the official FIA Formula One World Championship to supply race fans with the ultimate in F1 product choice, the F1 online store has just about everything an F1 enthusiast might need to support their favorite teams and drivers, across the thrilling Formula 1 Grand Prix season. The F1 online store is also home </w:t>
            </w:r>
            <w:proofErr w:type="gramStart"/>
            <w:r>
              <w:rPr>
                <w:rFonts w:ascii="Calibri" w:hAnsi="Calibri" w:cs="Calibri"/>
                <w:color w:val="000000"/>
                <w:sz w:val="22"/>
              </w:rPr>
              <w:t>to</w:t>
            </w:r>
            <w:proofErr w:type="gramEnd"/>
            <w:r>
              <w:rPr>
                <w:rFonts w:ascii="Calibri" w:hAnsi="Calibri" w:cs="Calibri"/>
                <w:color w:val="000000"/>
                <w:sz w:val="22"/>
              </w:rPr>
              <w:t xml:space="preserve"> exclusive F1 accessories, original F1 gifts, authentic F1 car parts and dynamic F1 art. F1 followers can honor their all-time heroes with our multiple legacy lines, where iconic figures across the sport's rich history, from Ayrton Senna to Alain Prost to Max Verstappen, are rightfully and respectfully represented. With buying and delivery options making purchases easier than ever, customers </w:t>
            </w:r>
            <w:proofErr w:type="gramStart"/>
            <w:r>
              <w:rPr>
                <w:rFonts w:ascii="Calibri" w:hAnsi="Calibri" w:cs="Calibri"/>
                <w:color w:val="000000"/>
                <w:sz w:val="22"/>
              </w:rPr>
              <w:t>are able to</w:t>
            </w:r>
            <w:proofErr w:type="gramEnd"/>
            <w:r>
              <w:rPr>
                <w:rFonts w:ascii="Calibri" w:hAnsi="Calibri" w:cs="Calibri"/>
                <w:color w:val="000000"/>
                <w:sz w:val="22"/>
              </w:rPr>
              <w:t xml:space="preserve"> get their hands on F1 merchandise quickly and efficiently at checkout.</w:t>
            </w:r>
          </w:p>
        </w:tc>
      </w:tr>
      <w:tr w:rsidRPr="000058D8" w:rsidR="008D3FBC" w:rsidTr="251C8E48" w14:paraId="5CE8C3E6"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c>
          <w:tcPr>
            <w:tcW w:w="1708"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shd w:val="clear" w:color="auto" w:fill="F2F2F2" w:themeFill="background1" w:themeFillShade="F2"/>
            <w:tcMar/>
          </w:tcPr>
          <w:p w:rsidRPr="00AF7149" w:rsidR="00E12E90" w:rsidRDefault="004736A1" w14:paraId="735A97C2" w14:textId="77777777">
            <w:pPr>
              <w:rPr>
                <w:b/>
                <w:szCs w:val="20"/>
              </w:rPr>
            </w:pPr>
            <w:r w:rsidRPr="00AF7149">
              <w:rPr>
                <w:b/>
                <w:szCs w:val="20"/>
              </w:rPr>
              <w:t>Redemption Instructions</w:t>
            </w:r>
          </w:p>
          <w:p w:rsidRPr="007D5E35" w:rsidR="007D5E35" w:rsidP="008F3F52" w:rsidRDefault="001E7204" w14:paraId="757CF16C" w14:textId="77777777">
            <w:pPr>
              <w:pStyle w:val="Description"/>
            </w:pPr>
            <w:r w:rsidRPr="00AF7149">
              <w:t>Recommended heading included. Please revise or remove if preferred.</w:t>
            </w:r>
          </w:p>
        </w:tc>
        <w:tc>
          <w:tcPr>
            <w:tcW w:w="3292" w:type="pct"/>
            <w:tcBorders>
              <w:top w:val="single" w:color="BFBFBF" w:themeColor="background1" w:themeShade="BF" w:sz="4" w:space="0"/>
              <w:left w:val="single" w:color="BFBFBF" w:themeColor="background1" w:themeShade="BF" w:sz="4"/>
              <w:bottom w:val="single" w:color="BFBFBF" w:themeColor="background1" w:themeShade="BF" w:sz="4" w:space="0"/>
              <w:right w:val="single" w:color="BFBFBF" w:themeColor="background1" w:themeShade="BF" w:sz="4"/>
            </w:tcBorders>
            <w:tcMar/>
          </w:tcPr>
          <w:p w:rsidRPr="006C0489" w:rsidR="007D5E35" w:rsidP="006C0489" w:rsidRDefault="0035403A" w14:paraId="5546B77E" w14:textId="77777777">
            <w:pPr>
              <w:rPr>
                <w:b/>
              </w:rPr>
            </w:pPr>
            <w:r w:rsidRPr="006C0489">
              <w:rPr>
                <w:b/>
              </w:rPr>
              <w:t>Redemption Instructions</w:t>
            </w:r>
          </w:p>
          <w:p w:rsidRPr="00301BFF" w:rsidR="001E7204" w:rsidP="00301BFF" w:rsidRDefault="00301BFF" w14:paraId="14FA2EF9" w14:textId="5DCEC48E">
            <w:pPr>
              <w:spacing w:before="0" w:after="0"/>
              <w:rPr>
                <w:rFonts w:ascii="Calibri" w:hAnsi="Calibri" w:cs="Calibri"/>
                <w:color w:val="000000"/>
                <w:sz w:val="22"/>
              </w:rPr>
            </w:pPr>
            <w:r>
              <w:rPr>
                <w:rFonts w:ascii="Calibri" w:hAnsi="Calibri" w:cs="Calibri"/>
                <w:color w:val="000000"/>
                <w:sz w:val="22"/>
              </w:rPr>
              <w:t>1.Shop usf1store.formula1.com</w:t>
            </w:r>
            <w:r>
              <w:rPr>
                <w:rFonts w:ascii="Calibri" w:hAnsi="Calibri" w:cs="Calibri"/>
                <w:color w:val="000000"/>
                <w:sz w:val="22"/>
              </w:rPr>
              <w:br/>
            </w:r>
            <w:r>
              <w:rPr>
                <w:rFonts w:ascii="Calibri" w:hAnsi="Calibri" w:cs="Calibri"/>
                <w:color w:val="000000"/>
                <w:sz w:val="22"/>
              </w:rPr>
              <w:t>2.Enter Gift Card and PIN number at checkout</w:t>
            </w:r>
            <w:r>
              <w:rPr>
                <w:rFonts w:ascii="Calibri" w:hAnsi="Calibri" w:cs="Calibri"/>
                <w:color w:val="000000"/>
                <w:sz w:val="22"/>
              </w:rPr>
              <w:br/>
            </w:r>
            <w:r>
              <w:rPr>
                <w:rFonts w:ascii="Calibri" w:hAnsi="Calibri" w:cs="Calibri"/>
                <w:color w:val="000000"/>
                <w:sz w:val="22"/>
              </w:rPr>
              <w:t>3.Complete purchase</w:t>
            </w:r>
          </w:p>
        </w:tc>
      </w:tr>
      <w:tr w:rsidRPr="000058D8" w:rsidR="00CC3C57" w:rsidTr="251C8E48" w14:paraId="080D05F0"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rPr>
          <w:trHeight w:val="70"/>
        </w:trPr>
        <w:tc>
          <w:tcPr>
            <w:tcW w:w="1708"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shd w:val="clear" w:color="auto" w:fill="F2F2F2" w:themeFill="background1" w:themeFillShade="F2"/>
            <w:tcMar/>
          </w:tcPr>
          <w:p w:rsidR="00CC3C57" w:rsidP="00CC3C57" w:rsidRDefault="00CC3C57" w14:paraId="68B0264B" w14:textId="77777777">
            <w:pPr>
              <w:rPr>
                <w:b/>
                <w:szCs w:val="20"/>
              </w:rPr>
            </w:pPr>
            <w:r w:rsidRPr="00674CC1">
              <w:rPr>
                <w:b/>
                <w:szCs w:val="20"/>
              </w:rPr>
              <w:t>Recommended In-Store Mobile Redemption Instructions</w:t>
            </w:r>
            <w:r w:rsidRPr="00674CC1" w:rsidR="005837F6">
              <w:rPr>
                <w:b/>
                <w:szCs w:val="20"/>
              </w:rPr>
              <w:t>*</w:t>
            </w:r>
          </w:p>
          <w:p w:rsidRPr="000058D8" w:rsidR="00CC3C57" w:rsidP="00CC3C57" w:rsidRDefault="00CC3C57" w14:paraId="48B9FFFC" w14:textId="77777777">
            <w:pPr>
              <w:pStyle w:val="Description"/>
            </w:pPr>
            <w:r w:rsidRPr="00CC3C57">
              <w:t xml:space="preserve">Only applicable to products which can be redeemed in store locations. See the </w:t>
            </w:r>
            <w:r>
              <w:t>options</w:t>
            </w:r>
            <w:r w:rsidRPr="00CC3C57">
              <w:t xml:space="preserve"> below this table and indicate which </w:t>
            </w:r>
            <w:r>
              <w:t>one</w:t>
            </w:r>
            <w:r w:rsidRPr="00CC3C57">
              <w:t xml:space="preserve"> you would like to include with your standard copy.</w:t>
            </w:r>
          </w:p>
        </w:tc>
        <w:tc>
          <w:tcPr>
            <w:tcW w:w="3292" w:type="pct"/>
            <w:tcBorders>
              <w:top w:val="nil"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tcMar/>
          </w:tcPr>
          <w:p w:rsidR="00CC3C57" w:rsidP="00CC3C57" w:rsidRDefault="00364C5B" w14:paraId="229E403D" w14:textId="77777777">
            <w:pPr>
              <w:pStyle w:val="NoSpacing"/>
              <w:spacing w:before="40"/>
            </w:pPr>
            <w:sdt>
              <w:sdtPr>
                <w:id w:val="1699964670"/>
                <w14:checkbox>
                  <w14:checked w14:val="0"/>
                  <w14:checkedState w14:val="2612" w14:font="Yu Gothic UI"/>
                  <w14:uncheckedState w14:val="2610" w14:font="Yu Gothic UI"/>
                </w14:checkbox>
              </w:sdtPr>
              <w:sdtEndPr/>
              <w:sdtContent>
                <w:r w:rsidR="00AF7149">
                  <w:rPr>
                    <w:rFonts w:ascii="Segoe UI Symbol" w:hAnsi="Segoe UI Symbol" w:eastAsia="Yu Gothic UI" w:cs="Segoe UI Symbol"/>
                  </w:rPr>
                  <w:t>☐</w:t>
                </w:r>
              </w:sdtContent>
            </w:sdt>
            <w:r w:rsidRPr="000058D8" w:rsidR="00CC3C57">
              <w:t xml:space="preserve"> </w:t>
            </w:r>
            <w:r w:rsidR="00CC3C57">
              <w:t>Option 1</w:t>
            </w:r>
          </w:p>
          <w:p w:rsidR="00CC3C57" w:rsidP="00CC3C57" w:rsidRDefault="00364C5B" w14:paraId="2C1327E6" w14:textId="77777777">
            <w:pPr>
              <w:pStyle w:val="NoSpacing"/>
            </w:pPr>
            <w:sdt>
              <w:sdtPr>
                <w:id w:val="-511840845"/>
                <w14:checkbox>
                  <w14:checked w14:val="0"/>
                  <w14:checkedState w14:val="2612" w14:font="Yu Gothic UI"/>
                  <w14:uncheckedState w14:val="2610" w14:font="Yu Gothic UI"/>
                </w14:checkbox>
              </w:sdtPr>
              <w:sdtEndPr/>
              <w:sdtContent>
                <w:r w:rsidRPr="000058D8" w:rsidR="00CC3C57">
                  <w:rPr>
                    <w:rFonts w:ascii="Segoe UI Symbol" w:hAnsi="Segoe UI Symbol" w:cs="Segoe UI Symbol"/>
                  </w:rPr>
                  <w:t>☐</w:t>
                </w:r>
              </w:sdtContent>
            </w:sdt>
            <w:r w:rsidRPr="000058D8" w:rsidR="00CC3C57">
              <w:t xml:space="preserve"> </w:t>
            </w:r>
            <w:r w:rsidR="00CC3C57">
              <w:t>Option 2</w:t>
            </w:r>
          </w:p>
          <w:p w:rsidR="00CC3C57" w:rsidP="00DE31D5" w:rsidRDefault="00364C5B" w14:paraId="75EE5DD2" w14:textId="77777777">
            <w:pPr>
              <w:pStyle w:val="NoSpacing"/>
            </w:pPr>
            <w:sdt>
              <w:sdtPr>
                <w:id w:val="-698850690"/>
                <w14:checkbox>
                  <w14:checked w14:val="0"/>
                  <w14:checkedState w14:val="2612" w14:font="Yu Gothic UI"/>
                  <w14:uncheckedState w14:val="2610" w14:font="Yu Gothic UI"/>
                </w14:checkbox>
              </w:sdtPr>
              <w:sdtEndPr/>
              <w:sdtContent>
                <w:r w:rsidRPr="000058D8" w:rsidR="00CC3C57">
                  <w:rPr>
                    <w:rFonts w:ascii="Segoe UI Symbol" w:hAnsi="Segoe UI Symbol" w:cs="Segoe UI Symbol"/>
                  </w:rPr>
                  <w:t>☐</w:t>
                </w:r>
              </w:sdtContent>
            </w:sdt>
            <w:r w:rsidRPr="000058D8" w:rsidR="00CC3C57">
              <w:t xml:space="preserve"> </w:t>
            </w:r>
            <w:r w:rsidR="00CC3C57">
              <w:t>Option 3</w:t>
            </w:r>
          </w:p>
          <w:p w:rsidR="00DE31D5" w:rsidP="00CE1971" w:rsidRDefault="00364C5B" w14:paraId="54923521" w14:textId="2B01D443">
            <w:pPr>
              <w:pStyle w:val="NoSpacing"/>
              <w:spacing w:after="120"/>
              <w:ind w:left="226" w:hanging="226"/>
            </w:pPr>
            <w:sdt>
              <w:sdtPr>
                <w:id w:val="128753762"/>
                <w14:checkbox>
                  <w14:checked w14:val="1"/>
                  <w14:checkedState w14:val="2612" w14:font="Yu Gothic UI"/>
                  <w14:uncheckedState w14:val="2610" w14:font="Yu Gothic UI"/>
                </w14:checkbox>
              </w:sdtPr>
              <w:sdtEndPr/>
              <w:sdtContent>
                <w:r w:rsidR="006C0489">
                  <w:rPr>
                    <w:rFonts w:hint="eastAsia" w:ascii="Yu Gothic UI" w:hAnsi="Yu Gothic UI" w:eastAsia="Yu Gothic UI"/>
                  </w:rPr>
                  <w:t>☒</w:t>
                </w:r>
              </w:sdtContent>
            </w:sdt>
            <w:r w:rsidRPr="000058D8" w:rsidR="00DE31D5">
              <w:t xml:space="preserve"> </w:t>
            </w:r>
            <w:r w:rsidR="00DE31D5">
              <w:t>N/A (select if no store locations exist for this product; e.g.</w:t>
            </w:r>
            <w:r w:rsidR="00CE1971">
              <w:t>,</w:t>
            </w:r>
            <w:r w:rsidR="00DE31D5">
              <w:t xml:space="preserve"> </w:t>
            </w:r>
            <w:r w:rsidR="00CE1971">
              <w:t>gaming and online retailers</w:t>
            </w:r>
            <w:r w:rsidR="00DE31D5">
              <w:t>)</w:t>
            </w:r>
          </w:p>
        </w:tc>
      </w:tr>
      <w:tr w:rsidRPr="000058D8" w:rsidR="00CC3C57" w:rsidTr="251C8E48" w14:paraId="7180CB03"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c>
          <w:tcPr>
            <w:tcW w:w="1708"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shd w:val="clear" w:color="auto" w:fill="F2F2F2" w:themeFill="background1" w:themeFillShade="F2"/>
            <w:tcMar/>
          </w:tcPr>
          <w:p w:rsidR="00CC3C57" w:rsidP="00CC3C57" w:rsidRDefault="00CC3C57" w14:paraId="76A97E95" w14:textId="77777777">
            <w:pPr>
              <w:rPr>
                <w:b/>
                <w:szCs w:val="20"/>
              </w:rPr>
            </w:pPr>
            <w:r w:rsidRPr="000058D8">
              <w:rPr>
                <w:b/>
                <w:szCs w:val="20"/>
              </w:rPr>
              <w:t>Terms and Conditions</w:t>
            </w:r>
          </w:p>
          <w:p w:rsidR="00CC3C57" w:rsidP="00CC3C57" w:rsidRDefault="00CC3C57" w14:paraId="5F6A1562" w14:textId="77777777">
            <w:pPr>
              <w:pStyle w:val="Description"/>
            </w:pPr>
            <w:r w:rsidRPr="001E7204">
              <w:t>Recommended heading included. Please revise or remove if preferred.</w:t>
            </w:r>
          </w:p>
          <w:p w:rsidRPr="007D5E35" w:rsidR="00CC3C57" w:rsidP="00CC3C57" w:rsidRDefault="00CC3C57" w14:paraId="03C3492A" w14:textId="77777777">
            <w:pPr>
              <w:pStyle w:val="Description"/>
            </w:pPr>
            <w:proofErr w:type="gramStart"/>
            <w:r w:rsidRPr="00230AE2">
              <w:t>5000 character</w:t>
            </w:r>
            <w:proofErr w:type="gramEnd"/>
            <w:r w:rsidRPr="00230AE2">
              <w:t xml:space="preserve"> limit</w:t>
            </w:r>
            <w:r>
              <w:t>.</w:t>
            </w:r>
          </w:p>
        </w:tc>
        <w:tc>
          <w:tcPr>
            <w:tcW w:w="3292"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tcMar/>
          </w:tcPr>
          <w:p w:rsidR="00CC3C57" w:rsidP="006C0489" w:rsidRDefault="00CC3C57" w14:paraId="75DA8DB2" w14:textId="77777777">
            <w:pPr>
              <w:rPr>
                <w:b/>
              </w:rPr>
            </w:pPr>
            <w:r w:rsidRPr="006C0489">
              <w:rPr>
                <w:b/>
              </w:rPr>
              <w:t>Terms and Conditions</w:t>
            </w:r>
          </w:p>
          <w:p w:rsidRPr="00301BFF" w:rsidR="00301BFF" w:rsidP="00301BFF" w:rsidRDefault="00301BFF" w14:paraId="2E2D9CE2" w14:textId="5BEACD92">
            <w:pPr>
              <w:spacing w:before="0" w:after="0"/>
              <w:rPr>
                <w:rFonts w:ascii="Calibri" w:hAnsi="Calibri" w:cs="Calibri"/>
                <w:color w:val="000000"/>
                <w:sz w:val="22"/>
              </w:rPr>
            </w:pPr>
            <w:r>
              <w:rPr>
                <w:rFonts w:ascii="Calibri" w:hAnsi="Calibri" w:cs="Calibri"/>
                <w:color w:val="000000"/>
                <w:sz w:val="22"/>
              </w:rPr>
              <w:t xml:space="preserve">Gift Card is only valid for purchases at usf1store.formula1.com. </w:t>
            </w:r>
            <w:r>
              <w:rPr>
                <w:rFonts w:ascii="Calibri" w:hAnsi="Calibri" w:cs="Calibri"/>
                <w:color w:val="000000"/>
                <w:sz w:val="22"/>
              </w:rPr>
              <w:br/>
            </w:r>
            <w:r>
              <w:rPr>
                <w:rFonts w:ascii="Calibri" w:hAnsi="Calibri" w:cs="Calibri"/>
                <w:color w:val="000000"/>
                <w:sz w:val="22"/>
              </w:rPr>
              <w:t xml:space="preserve"> </w:t>
            </w:r>
            <w:r>
              <w:rPr>
                <w:rFonts w:ascii="Calibri" w:hAnsi="Calibri" w:cs="Calibri"/>
                <w:color w:val="000000"/>
                <w:sz w:val="22"/>
              </w:rPr>
              <w:br/>
            </w:r>
            <w:r>
              <w:rPr>
                <w:rFonts w:ascii="Calibri" w:hAnsi="Calibri" w:cs="Calibri"/>
                <w:color w:val="000000"/>
                <w:sz w:val="22"/>
              </w:rPr>
              <w:t xml:space="preserve">Except where required by law, Gift Card cannot be redeemed for cash, or cash equivalent. Gift Card cannot be returned, reproduced, modified, sold, traded, refunded, or replaced if lost or stolen. Gift Card is not valid for purchases of other Gift Cards or on previous purchases or returns.  All Gift Card purchases are subject to the usf1store.formula1.com terms of use and any other terms and conditions applicable to Gift Cards, which may change at any time. Void where prohibited. Gift Cards are issued by Fanatics Retail Group Fulfillment, LLC. </w:t>
            </w:r>
            <w:r>
              <w:rPr>
                <w:rFonts w:ascii="Calibri" w:hAnsi="Calibri" w:cs="Calibri"/>
                <w:color w:val="000000"/>
                <w:sz w:val="22"/>
              </w:rPr>
              <w:br/>
            </w:r>
            <w:r>
              <w:rPr>
                <w:rFonts w:ascii="Calibri" w:hAnsi="Calibri" w:cs="Calibri"/>
                <w:color w:val="000000"/>
                <w:sz w:val="22"/>
              </w:rPr>
              <w:t xml:space="preserve"> </w:t>
            </w:r>
            <w:r>
              <w:rPr>
                <w:rFonts w:ascii="Calibri" w:hAnsi="Calibri" w:cs="Calibri"/>
                <w:color w:val="000000"/>
                <w:sz w:val="22"/>
              </w:rPr>
              <w:br/>
            </w:r>
            <w:r>
              <w:rPr>
                <w:rFonts w:ascii="Calibri" w:hAnsi="Calibri" w:cs="Calibri"/>
                <w:color w:val="000000"/>
                <w:sz w:val="22"/>
              </w:rPr>
              <w:t>For Gift Card inquiries and to check your Gift Card balance, please visit usf1store.formula1.com/</w:t>
            </w:r>
            <w:proofErr w:type="spellStart"/>
            <w:r>
              <w:rPr>
                <w:rFonts w:ascii="Calibri" w:hAnsi="Calibri" w:cs="Calibri"/>
                <w:color w:val="000000"/>
                <w:sz w:val="22"/>
              </w:rPr>
              <w:t>GChelp</w:t>
            </w:r>
            <w:proofErr w:type="spellEnd"/>
          </w:p>
          <w:p w:rsidRPr="006C0489" w:rsidR="00CC3C57" w:rsidP="004B4115" w:rsidRDefault="00CC3C57" w14:paraId="5C7AE3C4" w14:textId="19E54794"/>
        </w:tc>
      </w:tr>
      <w:tr w:rsidRPr="00674CC1" w:rsidR="00CC3C57" w:rsidTr="251C8E48" w14:paraId="4ED7052B"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c>
          <w:tcPr>
            <w:tcW w:w="1708"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shd w:val="clear" w:color="auto" w:fill="F2F2F2" w:themeFill="background1" w:themeFillShade="F2"/>
            <w:tcMar/>
          </w:tcPr>
          <w:p w:rsidRPr="00674CC1" w:rsidR="00CC3C57" w:rsidP="00CC3C57" w:rsidRDefault="00CC3C57" w14:paraId="74F9391C" w14:textId="77777777">
            <w:pPr>
              <w:rPr>
                <w:b/>
                <w:szCs w:val="20"/>
              </w:rPr>
            </w:pPr>
            <w:r w:rsidRPr="00674CC1">
              <w:rPr>
                <w:b/>
                <w:szCs w:val="20"/>
              </w:rPr>
              <w:t>Legal Disclaimer</w:t>
            </w:r>
          </w:p>
          <w:p w:rsidRPr="00674CC1" w:rsidR="00CC3C57" w:rsidP="00CC3C57" w:rsidRDefault="00CC3C57" w14:paraId="1810CD4D" w14:textId="77777777">
            <w:pPr>
              <w:pStyle w:val="Description"/>
            </w:pPr>
          </w:p>
        </w:tc>
        <w:tc>
          <w:tcPr>
            <w:tcW w:w="3292"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tcMar/>
          </w:tcPr>
          <w:p w:rsidRPr="00674CC1" w:rsidR="00CC3C57" w:rsidP="00CC3C57" w:rsidRDefault="00CC3C57" w14:paraId="57A0CCA0" w14:textId="77777777">
            <w:pPr>
              <w:rPr>
                <w:szCs w:val="20"/>
                <w:highlight w:val="yellow"/>
              </w:rPr>
            </w:pPr>
          </w:p>
        </w:tc>
      </w:tr>
      <w:tr w:rsidRPr="00674CC1" w:rsidR="00CC3C57" w:rsidTr="251C8E48" w14:paraId="6E88ADC6"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c>
          <w:tcPr>
            <w:tcW w:w="1708"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shd w:val="clear" w:color="auto" w:fill="F2F2F2" w:themeFill="background1" w:themeFillShade="F2"/>
            <w:tcMar/>
          </w:tcPr>
          <w:p w:rsidRPr="00674CC1" w:rsidR="00CC3C57" w:rsidP="00CC3C57" w:rsidRDefault="00CC3C57" w14:paraId="29EE23CE" w14:textId="77777777">
            <w:pPr>
              <w:rPr>
                <w:b/>
                <w:szCs w:val="20"/>
              </w:rPr>
            </w:pPr>
            <w:r w:rsidRPr="00674CC1">
              <w:rPr>
                <w:b/>
                <w:szCs w:val="20"/>
              </w:rPr>
              <w:t>Compatibility</w:t>
            </w:r>
          </w:p>
          <w:p w:rsidRPr="00674CC1" w:rsidR="00CC3C57" w:rsidP="00CC3C57" w:rsidRDefault="00CC3C57" w14:paraId="2FE05FDE" w14:textId="77777777">
            <w:pPr>
              <w:pStyle w:val="Description"/>
            </w:pPr>
            <w:r w:rsidRPr="00674CC1">
              <w:t>Primarily for digital content gaming products. What is compatible with this product (PC, MAC, Windows 8/10, etc.)?</w:t>
            </w:r>
          </w:p>
        </w:tc>
        <w:tc>
          <w:tcPr>
            <w:tcW w:w="3292"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tcMar/>
          </w:tcPr>
          <w:p w:rsidRPr="00674CC1" w:rsidR="00CC3C57" w:rsidP="00CC3C57" w:rsidRDefault="00CC3C57" w14:paraId="4DCA8CCF" w14:textId="77777777">
            <w:pPr>
              <w:rPr>
                <w:szCs w:val="20"/>
                <w:highlight w:val="yellow"/>
              </w:rPr>
            </w:pPr>
          </w:p>
        </w:tc>
      </w:tr>
      <w:tr w:rsidRPr="00674CC1" w:rsidR="00CC3C57" w:rsidTr="251C8E48" w14:paraId="10878972"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c>
          <w:tcPr>
            <w:tcW w:w="1708"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shd w:val="clear" w:color="auto" w:fill="F2F2F2" w:themeFill="background1" w:themeFillShade="F2"/>
            <w:tcMar/>
          </w:tcPr>
          <w:p w:rsidRPr="00674CC1" w:rsidR="00CC3C57" w:rsidP="00CC3C57" w:rsidRDefault="00CC3C57" w14:paraId="0C7F7733" w14:textId="77777777">
            <w:pPr>
              <w:rPr>
                <w:b/>
                <w:szCs w:val="20"/>
              </w:rPr>
            </w:pPr>
            <w:r w:rsidRPr="00674CC1">
              <w:rPr>
                <w:b/>
                <w:szCs w:val="20"/>
              </w:rPr>
              <w:t>Cardholder Agreement</w:t>
            </w:r>
          </w:p>
          <w:p w:rsidRPr="00674CC1" w:rsidR="00CC3C57" w:rsidP="00CC3C57" w:rsidRDefault="00CC3C57" w14:paraId="110C9328" w14:textId="77777777">
            <w:pPr>
              <w:pStyle w:val="Description"/>
            </w:pPr>
            <w:r w:rsidRPr="00674CC1">
              <w:t>Only applicable to Financial Services products. Attach Cardholder Agreement.</w:t>
            </w:r>
          </w:p>
        </w:tc>
        <w:tc>
          <w:tcPr>
            <w:tcW w:w="3292"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tcMar/>
          </w:tcPr>
          <w:p w:rsidRPr="00674CC1" w:rsidR="00CC3C57" w:rsidP="00CC3C57" w:rsidRDefault="00CC3C57" w14:paraId="2A761EC7" w14:textId="77777777">
            <w:pPr>
              <w:rPr>
                <w:szCs w:val="20"/>
                <w:highlight w:val="yellow"/>
              </w:rPr>
            </w:pPr>
          </w:p>
        </w:tc>
      </w:tr>
      <w:tr w:rsidRPr="00674CC1" w:rsidR="00CC3C57" w:rsidTr="251C8E48" w14:paraId="2F2CB3A7" w14:textId="77777777">
        <w:tblPrEx>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Ex>
        <w:tc>
          <w:tcPr>
            <w:tcW w:w="1708"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shd w:val="clear" w:color="auto" w:fill="F2F2F2" w:themeFill="background1" w:themeFillShade="F2"/>
            <w:tcMar/>
          </w:tcPr>
          <w:p w:rsidRPr="00674CC1" w:rsidR="00CC3C57" w:rsidP="00CC3C57" w:rsidRDefault="00CC3C57" w14:paraId="3AB08307" w14:textId="77777777">
            <w:pPr>
              <w:rPr>
                <w:b/>
                <w:szCs w:val="20"/>
              </w:rPr>
            </w:pPr>
            <w:r w:rsidRPr="00674CC1">
              <w:rPr>
                <w:b/>
                <w:szCs w:val="20"/>
              </w:rPr>
              <w:t>Additional Information</w:t>
            </w:r>
          </w:p>
          <w:p w:rsidRPr="00674CC1" w:rsidR="00CC3C57" w:rsidP="00CC3C57" w:rsidRDefault="00CC3C57" w14:paraId="209F6841" w14:textId="77777777">
            <w:pPr>
              <w:pStyle w:val="Description"/>
            </w:pPr>
            <w:r w:rsidRPr="00674CC1">
              <w:t>URL for a video or any other special requirements.</w:t>
            </w:r>
          </w:p>
        </w:tc>
        <w:tc>
          <w:tcPr>
            <w:tcW w:w="3292" w:type="pct"/>
            <w:tcBorders>
              <w:top w:val="single" w:color="BFBFBF" w:themeColor="background1" w:themeShade="BF" w:sz="4"/>
              <w:left w:val="single" w:color="BFBFBF" w:themeColor="background1" w:themeShade="BF" w:sz="4"/>
              <w:bottom w:val="single" w:color="BFBFBF" w:themeColor="background1" w:themeShade="BF" w:sz="4"/>
              <w:right w:val="single" w:color="BFBFBF" w:themeColor="background1" w:themeShade="BF" w:sz="4"/>
            </w:tcBorders>
            <w:tcMar/>
          </w:tcPr>
          <w:p w:rsidRPr="009B6C15" w:rsidR="00CC3C57" w:rsidP="00CC3C57" w:rsidRDefault="00042A92" w14:paraId="48383C23" w14:textId="77777777">
            <w:pPr>
              <w:rPr>
                <w:color w:val="FF0000"/>
                <w:szCs w:val="20"/>
              </w:rPr>
            </w:pPr>
            <w:r w:rsidRPr="009B6C15">
              <w:rPr>
                <w:color w:val="FF0000"/>
                <w:szCs w:val="20"/>
                <w:highlight w:val="yellow"/>
              </w:rPr>
              <w:t>Gift card number label</w:t>
            </w:r>
          </w:p>
          <w:p w:rsidRPr="00961CAD" w:rsidR="009B6C15" w:rsidP="00CC3C57" w:rsidRDefault="00042A92" w14:paraId="1E6F4EBF" w14:textId="6C0B144D">
            <w:pPr>
              <w:rPr>
                <w:b/>
                <w:szCs w:val="20"/>
              </w:rPr>
            </w:pPr>
            <w:r w:rsidRPr="00042A92">
              <w:rPr>
                <w:b/>
                <w:szCs w:val="20"/>
              </w:rPr>
              <w:t>Code:</w:t>
            </w:r>
          </w:p>
        </w:tc>
      </w:tr>
    </w:tbl>
    <w:p w:rsidRPr="00674CC1" w:rsidR="003A4EFC" w:rsidRDefault="005837F6" w14:paraId="60F4E555" w14:textId="77777777">
      <w:pPr>
        <w:rPr>
          <w:rStyle w:val="DescriptionChar"/>
        </w:rPr>
      </w:pPr>
      <w:r w:rsidRPr="00674CC1">
        <w:rPr>
          <w:rStyle w:val="Strong"/>
        </w:rPr>
        <w:t>*</w:t>
      </w:r>
      <w:r w:rsidRPr="00674CC1" w:rsidR="00C36344">
        <w:rPr>
          <w:rStyle w:val="Strong"/>
        </w:rPr>
        <w:t>Recommended In-Store Mobile Redemption Instructions</w:t>
      </w:r>
      <w:r w:rsidRPr="00674CC1" w:rsidR="00C36344">
        <w:rPr>
          <w:szCs w:val="20"/>
        </w:rPr>
        <w:t xml:space="preserve"> </w:t>
      </w:r>
      <w:r w:rsidRPr="00674CC1" w:rsidR="00C36344">
        <w:rPr>
          <w:rStyle w:val="DescriptionChar"/>
        </w:rPr>
        <w:t>– Only applicable to products which can be redeemed in store locations.</w:t>
      </w:r>
    </w:p>
    <w:tbl>
      <w:tblPr>
        <w:tblStyle w:val="TableGrid"/>
        <w:tblW w:w="5000" w:type="pct"/>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3504"/>
        <w:gridCol w:w="3962"/>
        <w:gridCol w:w="2604"/>
      </w:tblGrid>
      <w:tr w:rsidRPr="000058D8" w:rsidR="00C36344" w:rsidTr="00C33BA3" w14:paraId="73B4922B" w14:textId="77777777">
        <w:tc>
          <w:tcPr>
            <w:tcW w:w="1740" w:type="pct"/>
            <w:shd w:val="clear" w:color="auto" w:fill="F2F2F2" w:themeFill="background1" w:themeFillShade="F2"/>
          </w:tcPr>
          <w:p w:rsidRPr="00674CC1" w:rsidR="00C36344" w:rsidP="00C36344" w:rsidRDefault="00C36344" w14:paraId="2E0EDBA6" w14:textId="77777777">
            <w:pPr>
              <w:rPr>
                <w:rStyle w:val="Strong"/>
              </w:rPr>
            </w:pPr>
            <w:r w:rsidRPr="00674CC1">
              <w:rPr>
                <w:rStyle w:val="Strong"/>
              </w:rPr>
              <w:t>Option 1</w:t>
            </w:r>
          </w:p>
          <w:p w:rsidRPr="00674CC1" w:rsidR="00C36344" w:rsidP="00C36344" w:rsidRDefault="00C36344" w14:paraId="0B0D4D1E" w14:textId="77777777">
            <w:pPr>
              <w:pStyle w:val="Description"/>
            </w:pPr>
            <w:r w:rsidRPr="00674CC1">
              <w:t>If hand key redemption from a mobile device is allowed</w:t>
            </w:r>
          </w:p>
        </w:tc>
        <w:tc>
          <w:tcPr>
            <w:tcW w:w="1967" w:type="pct"/>
            <w:shd w:val="clear" w:color="auto" w:fill="F2F2F2" w:themeFill="background1" w:themeFillShade="F2"/>
          </w:tcPr>
          <w:p w:rsidRPr="00674CC1" w:rsidR="00C36344" w:rsidP="00C36344" w:rsidRDefault="00C36344" w14:paraId="18543B43" w14:textId="77777777">
            <w:pPr>
              <w:rPr>
                <w:rStyle w:val="Strong"/>
              </w:rPr>
            </w:pPr>
            <w:r w:rsidRPr="00674CC1">
              <w:rPr>
                <w:rStyle w:val="Strong"/>
              </w:rPr>
              <w:t>Option 2</w:t>
            </w:r>
          </w:p>
          <w:p w:rsidRPr="00674CC1" w:rsidR="00C36344" w:rsidP="00C36344" w:rsidRDefault="00C36344" w14:paraId="72723821" w14:textId="77777777">
            <w:pPr>
              <w:pStyle w:val="Description"/>
            </w:pPr>
            <w:r w:rsidRPr="00674CC1">
              <w:t>If barcode scanner and/or hand key redemption from a mobile device is allowed</w:t>
            </w:r>
          </w:p>
        </w:tc>
        <w:tc>
          <w:tcPr>
            <w:tcW w:w="1293" w:type="pct"/>
            <w:shd w:val="clear" w:color="auto" w:fill="F2F2F2" w:themeFill="background1" w:themeFillShade="F2"/>
          </w:tcPr>
          <w:p w:rsidRPr="00674CC1" w:rsidR="00C36344" w:rsidP="00C36344" w:rsidRDefault="00C36344" w14:paraId="22E02C12" w14:textId="77777777">
            <w:pPr>
              <w:rPr>
                <w:rStyle w:val="Strong"/>
              </w:rPr>
            </w:pPr>
            <w:r w:rsidRPr="00674CC1">
              <w:rPr>
                <w:rStyle w:val="Strong"/>
              </w:rPr>
              <w:t>Option 3</w:t>
            </w:r>
          </w:p>
          <w:p w:rsidRPr="00674CC1" w:rsidR="00C36344" w:rsidP="00C36344" w:rsidRDefault="00C36344" w14:paraId="0D077F8A" w14:textId="77777777">
            <w:pPr>
              <w:pStyle w:val="Description"/>
            </w:pPr>
            <w:r w:rsidRPr="00674CC1">
              <w:t>If redemption from a mobile device is NOT allowed</w:t>
            </w:r>
          </w:p>
        </w:tc>
      </w:tr>
      <w:tr w:rsidRPr="000058D8" w:rsidR="00C36344" w:rsidTr="00C33BA3" w14:paraId="7DC91684" w14:textId="77777777">
        <w:tc>
          <w:tcPr>
            <w:tcW w:w="1740" w:type="pct"/>
          </w:tcPr>
          <w:p w:rsidRPr="00260632" w:rsidR="00C36344" w:rsidP="00C36344" w:rsidRDefault="00C36344" w14:paraId="71586EEF" w14:textId="77777777">
            <w:pPr>
              <w:rPr>
                <w:b/>
                <w:szCs w:val="20"/>
              </w:rPr>
            </w:pPr>
            <w:r w:rsidRPr="00260632">
              <w:rPr>
                <w:b/>
                <w:szCs w:val="20"/>
              </w:rPr>
              <w:t>In-Store Mobile Redemption Instructions</w:t>
            </w:r>
          </w:p>
          <w:p w:rsidRPr="00260632" w:rsidR="00C36344" w:rsidP="00C36344" w:rsidRDefault="00C36344" w14:paraId="68A4B5A4" w14:textId="77777777">
            <w:pPr>
              <w:rPr>
                <w:szCs w:val="20"/>
              </w:rPr>
            </w:pPr>
            <w:r w:rsidRPr="00260632">
              <w:rPr>
                <w:szCs w:val="20"/>
              </w:rPr>
              <w:t>Recipient:</w:t>
            </w:r>
          </w:p>
          <w:p w:rsidR="00C36344" w:rsidP="00C36344" w:rsidRDefault="00C36344" w14:paraId="11D9474C" w14:textId="77777777">
            <w:pPr>
              <w:rPr>
                <w:szCs w:val="20"/>
              </w:rPr>
            </w:pPr>
            <w:r w:rsidRPr="00260632">
              <w:rPr>
                <w:szCs w:val="20"/>
              </w:rPr>
              <w:t xml:space="preserve">To redeem your eGift Card from a mobile </w:t>
            </w:r>
            <w:proofErr w:type="gramStart"/>
            <w:r w:rsidRPr="00260632">
              <w:rPr>
                <w:szCs w:val="20"/>
              </w:rPr>
              <w:t>device</w:t>
            </w:r>
            <w:proofErr w:type="gramEnd"/>
            <w:r w:rsidRPr="00260632">
              <w:rPr>
                <w:szCs w:val="20"/>
              </w:rPr>
              <w:t xml:space="preserve"> display the </w:t>
            </w:r>
            <w:r>
              <w:rPr>
                <w:szCs w:val="20"/>
              </w:rPr>
              <w:t>g</w:t>
            </w:r>
            <w:r w:rsidRPr="00260632">
              <w:rPr>
                <w:szCs w:val="20"/>
              </w:rPr>
              <w:t xml:space="preserve">ift </w:t>
            </w:r>
            <w:r>
              <w:rPr>
                <w:szCs w:val="20"/>
              </w:rPr>
              <w:t>c</w:t>
            </w:r>
            <w:r w:rsidRPr="00260632">
              <w:rPr>
                <w:szCs w:val="20"/>
              </w:rPr>
              <w:t xml:space="preserve">ard </w:t>
            </w:r>
            <w:r>
              <w:rPr>
                <w:szCs w:val="20"/>
              </w:rPr>
              <w:t>n</w:t>
            </w:r>
            <w:r w:rsidRPr="00260632">
              <w:rPr>
                <w:szCs w:val="20"/>
              </w:rPr>
              <w:t xml:space="preserve">umber and associated PIN (if applicable) to the cashier at the time of purchase. </w:t>
            </w:r>
          </w:p>
          <w:p w:rsidR="00F12596" w:rsidP="00C36344" w:rsidRDefault="00F12596" w14:paraId="5790E59B" w14:textId="77777777">
            <w:pPr>
              <w:rPr>
                <w:szCs w:val="20"/>
              </w:rPr>
            </w:pPr>
          </w:p>
          <w:p w:rsidRPr="00260632" w:rsidR="00C36344" w:rsidP="00C36344" w:rsidRDefault="00C36344" w14:paraId="6CC55195" w14:textId="77777777">
            <w:pPr>
              <w:rPr>
                <w:szCs w:val="20"/>
              </w:rPr>
            </w:pPr>
            <w:r w:rsidRPr="00260632">
              <w:rPr>
                <w:szCs w:val="20"/>
              </w:rPr>
              <w:t>Cashier:</w:t>
            </w:r>
          </w:p>
          <w:p w:rsidRPr="00C36344" w:rsidR="00C36344" w:rsidP="00C36344" w:rsidRDefault="00C36344" w14:paraId="68D7BF02" w14:textId="77777777">
            <w:pPr>
              <w:rPr>
                <w:szCs w:val="20"/>
              </w:rPr>
            </w:pPr>
            <w:r w:rsidRPr="00260632">
              <w:rPr>
                <w:szCs w:val="20"/>
              </w:rPr>
              <w:t xml:space="preserve">Hand </w:t>
            </w:r>
            <w:r>
              <w:rPr>
                <w:szCs w:val="20"/>
              </w:rPr>
              <w:t>key the g</w:t>
            </w:r>
            <w:r w:rsidRPr="00260632">
              <w:rPr>
                <w:szCs w:val="20"/>
              </w:rPr>
              <w:t xml:space="preserve">ift </w:t>
            </w:r>
            <w:r>
              <w:rPr>
                <w:szCs w:val="20"/>
              </w:rPr>
              <w:t>card n</w:t>
            </w:r>
            <w:r w:rsidRPr="00260632">
              <w:rPr>
                <w:szCs w:val="20"/>
              </w:rPr>
              <w:t>umber and associated PIN (if applicable) into the POS.</w:t>
            </w:r>
          </w:p>
        </w:tc>
        <w:tc>
          <w:tcPr>
            <w:tcW w:w="1967" w:type="pct"/>
          </w:tcPr>
          <w:p w:rsidRPr="00260632" w:rsidR="00C36344" w:rsidP="00C36344" w:rsidRDefault="00C36344" w14:paraId="37C78F90" w14:textId="77777777">
            <w:pPr>
              <w:rPr>
                <w:b/>
                <w:szCs w:val="20"/>
              </w:rPr>
            </w:pPr>
            <w:r w:rsidRPr="00260632">
              <w:rPr>
                <w:b/>
                <w:szCs w:val="20"/>
              </w:rPr>
              <w:t>In-Store Mobile Redemption Instructions</w:t>
            </w:r>
          </w:p>
          <w:p w:rsidRPr="00260632" w:rsidR="00C36344" w:rsidP="00C36344" w:rsidRDefault="00C36344" w14:paraId="7DDB4700" w14:textId="77777777">
            <w:pPr>
              <w:rPr>
                <w:szCs w:val="20"/>
              </w:rPr>
            </w:pPr>
            <w:r w:rsidRPr="00260632">
              <w:rPr>
                <w:szCs w:val="20"/>
              </w:rPr>
              <w:t>Recipient:</w:t>
            </w:r>
          </w:p>
          <w:p w:rsidRPr="00260632" w:rsidR="00C36344" w:rsidP="00C36344" w:rsidRDefault="00C36344" w14:paraId="603FB3F9" w14:textId="77777777">
            <w:pPr>
              <w:rPr>
                <w:szCs w:val="20"/>
              </w:rPr>
            </w:pPr>
            <w:r w:rsidRPr="00260632">
              <w:rPr>
                <w:szCs w:val="20"/>
              </w:rPr>
              <w:t>To redeem your eGift Card from a mobi</w:t>
            </w:r>
            <w:r>
              <w:rPr>
                <w:szCs w:val="20"/>
              </w:rPr>
              <w:t xml:space="preserve">le </w:t>
            </w:r>
            <w:proofErr w:type="gramStart"/>
            <w:r>
              <w:rPr>
                <w:szCs w:val="20"/>
              </w:rPr>
              <w:t>device</w:t>
            </w:r>
            <w:proofErr w:type="gramEnd"/>
            <w:r>
              <w:rPr>
                <w:szCs w:val="20"/>
              </w:rPr>
              <w:t xml:space="preserve"> display the barcode, gift c</w:t>
            </w:r>
            <w:r w:rsidRPr="00260632">
              <w:rPr>
                <w:szCs w:val="20"/>
              </w:rPr>
              <w:t xml:space="preserve">ard </w:t>
            </w:r>
            <w:r>
              <w:rPr>
                <w:szCs w:val="20"/>
              </w:rPr>
              <w:t>n</w:t>
            </w:r>
            <w:r w:rsidR="00225A9B">
              <w:rPr>
                <w:szCs w:val="20"/>
              </w:rPr>
              <w:t>umber and</w:t>
            </w:r>
            <w:r w:rsidRPr="00260632">
              <w:rPr>
                <w:szCs w:val="20"/>
              </w:rPr>
              <w:t xml:space="preserve"> associated PIN (if applicable) to the cashier at the time of purchase. </w:t>
            </w:r>
          </w:p>
          <w:p w:rsidRPr="00260632" w:rsidR="00C36344" w:rsidP="00C36344" w:rsidRDefault="00C36344" w14:paraId="06E843BB" w14:textId="77777777">
            <w:pPr>
              <w:rPr>
                <w:szCs w:val="20"/>
              </w:rPr>
            </w:pPr>
          </w:p>
          <w:p w:rsidRPr="0065236E" w:rsidR="00C36344" w:rsidP="00C36344" w:rsidRDefault="00C36344" w14:paraId="177B2278" w14:textId="77777777">
            <w:pPr>
              <w:rPr>
                <w:szCs w:val="20"/>
              </w:rPr>
            </w:pPr>
            <w:r w:rsidRPr="00260632">
              <w:rPr>
                <w:szCs w:val="20"/>
              </w:rPr>
              <w:t>Cashier:</w:t>
            </w:r>
          </w:p>
          <w:p w:rsidRPr="000058D8" w:rsidR="00C36344" w:rsidP="00FE5D4D" w:rsidRDefault="00C36344" w14:paraId="69E61EA6" w14:textId="77777777">
            <w:pPr>
              <w:rPr>
                <w:szCs w:val="20"/>
              </w:rPr>
            </w:pPr>
            <w:r w:rsidRPr="00260632">
              <w:rPr>
                <w:szCs w:val="20"/>
              </w:rPr>
              <w:t xml:space="preserve">Scan the barcode </w:t>
            </w:r>
            <w:proofErr w:type="gramStart"/>
            <w:r w:rsidRPr="00260632">
              <w:rPr>
                <w:szCs w:val="20"/>
              </w:rPr>
              <w:t>o</w:t>
            </w:r>
            <w:r>
              <w:rPr>
                <w:szCs w:val="20"/>
              </w:rPr>
              <w:t>ff of</w:t>
            </w:r>
            <w:proofErr w:type="gramEnd"/>
            <w:r>
              <w:rPr>
                <w:szCs w:val="20"/>
              </w:rPr>
              <w:t xml:space="preserve"> the mobile device and/or h</w:t>
            </w:r>
            <w:r w:rsidRPr="00260632">
              <w:rPr>
                <w:szCs w:val="20"/>
              </w:rPr>
              <w:t xml:space="preserve">and </w:t>
            </w:r>
            <w:r>
              <w:rPr>
                <w:szCs w:val="20"/>
              </w:rPr>
              <w:t>key the g</w:t>
            </w:r>
            <w:r w:rsidRPr="00260632">
              <w:rPr>
                <w:szCs w:val="20"/>
              </w:rPr>
              <w:t xml:space="preserve">ift </w:t>
            </w:r>
            <w:r>
              <w:rPr>
                <w:szCs w:val="20"/>
              </w:rPr>
              <w:t>card n</w:t>
            </w:r>
            <w:r w:rsidRPr="00260632">
              <w:rPr>
                <w:szCs w:val="20"/>
              </w:rPr>
              <w:t>umber and associated PIN (if applicable) into the POS.</w:t>
            </w:r>
          </w:p>
        </w:tc>
        <w:tc>
          <w:tcPr>
            <w:tcW w:w="1293" w:type="pct"/>
          </w:tcPr>
          <w:p w:rsidRPr="000058D8" w:rsidR="00C36344" w:rsidP="00FE5D4D" w:rsidRDefault="00C36344" w14:paraId="3C32A3F7" w14:textId="77777777">
            <w:pPr>
              <w:rPr>
                <w:szCs w:val="20"/>
              </w:rPr>
            </w:pPr>
            <w:r>
              <w:rPr>
                <w:szCs w:val="20"/>
              </w:rPr>
              <w:t>&lt;brand</w:t>
            </w:r>
            <w:r w:rsidRPr="00260632">
              <w:rPr>
                <w:szCs w:val="20"/>
              </w:rPr>
              <w:t xml:space="preserve"> name</w:t>
            </w:r>
            <w:r>
              <w:rPr>
                <w:szCs w:val="20"/>
              </w:rPr>
              <w:t>&gt;</w:t>
            </w:r>
            <w:r w:rsidRPr="00260632">
              <w:rPr>
                <w:szCs w:val="20"/>
              </w:rPr>
              <w:t xml:space="preserve"> DOES NOT allow for mobile redemption </w:t>
            </w:r>
            <w:proofErr w:type="gramStart"/>
            <w:r w:rsidRPr="00260632">
              <w:rPr>
                <w:szCs w:val="20"/>
              </w:rPr>
              <w:t>at this time</w:t>
            </w:r>
            <w:proofErr w:type="gramEnd"/>
            <w:r w:rsidRPr="00260632">
              <w:rPr>
                <w:szCs w:val="20"/>
              </w:rPr>
              <w:t>. You must print your eGift Card and present it to the cashier at the time of purchase.</w:t>
            </w:r>
          </w:p>
        </w:tc>
      </w:tr>
    </w:tbl>
    <w:p w:rsidRPr="007E7CCD" w:rsidR="007E7CCD" w:rsidP="002B1310" w:rsidRDefault="007E7CCD" w14:paraId="0B01FA8C" w14:textId="47C59414">
      <w:pPr>
        <w:pStyle w:val="Heading1"/>
        <w:sectPr w:rsidRPr="007E7CCD" w:rsidR="007E7CCD" w:rsidSect="00230AE2">
          <w:footerReference w:type="default" r:id="rId11"/>
          <w:headerReference w:type="first" r:id="rId12"/>
          <w:footerReference w:type="first" r:id="rId13"/>
          <w:type w:val="continuous"/>
          <w:pgSz w:w="12240" w:h="15840" w:orient="portrait" w:code="1"/>
          <w:pgMar w:top="1080" w:right="1080" w:bottom="1080" w:left="1080" w:header="720" w:footer="432" w:gutter="0"/>
          <w:cols w:space="720"/>
          <w:titlePg/>
          <w:docGrid w:linePitch="360"/>
        </w:sectPr>
      </w:pPr>
    </w:p>
    <w:p w:rsidRPr="000058D8" w:rsidR="007E7CCD" w:rsidP="000058D8" w:rsidRDefault="007E7CCD" w14:paraId="140C578B" w14:textId="77777777">
      <w:pPr>
        <w:pStyle w:val="NoSpacing"/>
        <w:sectPr w:rsidRPr="000058D8" w:rsidR="007E7CCD" w:rsidSect="00230AE2">
          <w:type w:val="continuous"/>
          <w:pgSz w:w="12240" w:h="15840" w:orient="portrait" w:code="1"/>
          <w:pgMar w:top="1080" w:right="1080" w:bottom="1080" w:left="1080" w:header="720" w:footer="720" w:gutter="0"/>
          <w:cols w:space="720" w:num="3"/>
          <w:docGrid w:linePitch="360"/>
        </w:sectPr>
      </w:pPr>
    </w:p>
    <w:p w:rsidR="00F755AE" w:rsidP="00F755AE" w:rsidRDefault="00F755AE" w14:paraId="388733C2" w14:textId="77777777"/>
    <w:p w:rsidRPr="007E7CCD" w:rsidR="00790C89" w:rsidP="00790C89" w:rsidRDefault="00790C89" w14:paraId="47DEBC91" w14:textId="77777777">
      <w:pPr>
        <w:pStyle w:val="Heading1"/>
      </w:pPr>
      <w:r>
        <w:t>Redemption and Barcode Information</w:t>
      </w:r>
    </w:p>
    <w:tbl>
      <w:tblPr>
        <w:tblStyle w:val="TableGrid"/>
        <w:tblW w:w="5003" w:type="pct"/>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3440"/>
        <w:gridCol w:w="2247"/>
        <w:gridCol w:w="4389"/>
      </w:tblGrid>
      <w:tr w:rsidRPr="007E7CCD" w:rsidR="004A2507" w:rsidTr="00C33BA3" w14:paraId="11A42AC1" w14:textId="77777777">
        <w:trPr>
          <w:trHeight w:val="472"/>
        </w:trPr>
        <w:tc>
          <w:tcPr>
            <w:tcW w:w="1707" w:type="pct"/>
            <w:shd w:val="clear" w:color="auto" w:fill="F2F2F2" w:themeFill="background1" w:themeFillShade="F2"/>
            <w:hideMark/>
          </w:tcPr>
          <w:p w:rsidR="004A2507" w:rsidP="004A2507" w:rsidRDefault="004A2507" w14:paraId="46F4E529" w14:textId="77777777">
            <w:pPr>
              <w:rPr>
                <w:b/>
              </w:rPr>
            </w:pPr>
            <w:r w:rsidRPr="004C630B">
              <w:rPr>
                <w:b/>
              </w:rPr>
              <w:t>Primary Redemption Value Digit Count</w:t>
            </w:r>
          </w:p>
          <w:p w:rsidRPr="004C630B" w:rsidR="004A285D" w:rsidP="008F3F52" w:rsidRDefault="004A285D" w14:paraId="3C08319B" w14:textId="77777777">
            <w:pPr>
              <w:pStyle w:val="Description"/>
            </w:pPr>
          </w:p>
        </w:tc>
        <w:tc>
          <w:tcPr>
            <w:tcW w:w="3293" w:type="pct"/>
            <w:gridSpan w:val="2"/>
          </w:tcPr>
          <w:p w:rsidRPr="009A10B8" w:rsidR="004A2507" w:rsidP="009A10B8" w:rsidRDefault="004A2507" w14:paraId="2163EDBD" w14:textId="77777777">
            <w:pPr>
              <w:rPr>
                <w:szCs w:val="20"/>
              </w:rPr>
            </w:pPr>
          </w:p>
        </w:tc>
      </w:tr>
      <w:tr w:rsidRPr="007E7CCD" w:rsidR="004A2507" w:rsidTr="00C33BA3" w14:paraId="511B3577" w14:textId="77777777">
        <w:trPr>
          <w:trHeight w:val="472"/>
        </w:trPr>
        <w:tc>
          <w:tcPr>
            <w:tcW w:w="1707" w:type="pct"/>
            <w:shd w:val="clear" w:color="auto" w:fill="F2F2F2" w:themeFill="background1" w:themeFillShade="F2"/>
            <w:hideMark/>
          </w:tcPr>
          <w:p w:rsidR="004A2507" w:rsidP="004A2507" w:rsidRDefault="004A2507" w14:paraId="6208DF57" w14:textId="77777777">
            <w:pPr>
              <w:rPr>
                <w:b/>
              </w:rPr>
            </w:pPr>
            <w:r w:rsidRPr="004C630B">
              <w:rPr>
                <w:b/>
              </w:rPr>
              <w:t>Security Value Digit Count</w:t>
            </w:r>
          </w:p>
          <w:p w:rsidRPr="004C630B" w:rsidR="004A285D" w:rsidP="008F3F52" w:rsidRDefault="004A285D" w14:paraId="096CF369" w14:textId="77777777">
            <w:pPr>
              <w:pStyle w:val="Description"/>
            </w:pPr>
          </w:p>
        </w:tc>
        <w:tc>
          <w:tcPr>
            <w:tcW w:w="3293" w:type="pct"/>
            <w:gridSpan w:val="2"/>
          </w:tcPr>
          <w:p w:rsidRPr="009A10B8" w:rsidR="004A2507" w:rsidP="009A10B8" w:rsidRDefault="000E3378" w14:paraId="33C2BEB7" w14:textId="008DDD07">
            <w:pPr>
              <w:rPr>
                <w:szCs w:val="20"/>
              </w:rPr>
            </w:pPr>
            <w:r>
              <w:rPr>
                <w:szCs w:val="20"/>
              </w:rPr>
              <w:t>n/a</w:t>
            </w:r>
          </w:p>
        </w:tc>
      </w:tr>
      <w:tr w:rsidRPr="007E7CCD" w:rsidR="004A285D" w:rsidTr="00C33BA3" w14:paraId="0BEAABB8" w14:textId="77777777">
        <w:trPr>
          <w:trHeight w:val="472"/>
        </w:trPr>
        <w:tc>
          <w:tcPr>
            <w:tcW w:w="1707" w:type="pct"/>
            <w:shd w:val="clear" w:color="auto" w:fill="F2F2F2" w:themeFill="background1" w:themeFillShade="F2"/>
            <w:hideMark/>
          </w:tcPr>
          <w:p w:rsidRPr="004C630B" w:rsidR="004A2507" w:rsidP="004A2507" w:rsidRDefault="004A2507" w14:paraId="1BDEFEE8" w14:textId="77777777">
            <w:pPr>
              <w:rPr>
                <w:b/>
              </w:rPr>
            </w:pPr>
            <w:r w:rsidRPr="004C630B">
              <w:rPr>
                <w:b/>
              </w:rPr>
              <w:t>Barcode Type</w:t>
            </w:r>
          </w:p>
        </w:tc>
        <w:tc>
          <w:tcPr>
            <w:tcW w:w="1115" w:type="pct"/>
            <w:tcBorders>
              <w:right w:val="single" w:color="FFFFFF" w:themeColor="background1" w:sz="4" w:space="0"/>
            </w:tcBorders>
          </w:tcPr>
          <w:p w:rsidRPr="006C0489" w:rsidR="004A2507" w:rsidP="000C0437" w:rsidRDefault="00364C5B" w14:paraId="54E5DA9A" w14:textId="73AB13BF">
            <w:pPr>
              <w:pStyle w:val="NoSpacing"/>
              <w:spacing w:before="40"/>
              <w:rPr>
                <w:lang w:val="pt-PT"/>
              </w:rPr>
            </w:pPr>
            <w:sdt>
              <w:sdtPr>
                <w:rPr>
                  <w:lang w:val="pt-PT"/>
                </w:rPr>
                <w:id w:val="2079088003"/>
                <w14:checkbox>
                  <w14:checked w14:val="1"/>
                  <w14:checkedState w14:val="2612" w14:font="Yu Gothic UI"/>
                  <w14:uncheckedState w14:val="2610" w14:font="Yu Gothic UI"/>
                </w14:checkbox>
              </w:sdtPr>
              <w:sdtEndPr/>
              <w:sdtContent>
                <w:r w:rsidR="006E2C8B">
                  <w:rPr>
                    <w:rFonts w:hint="eastAsia" w:ascii="Yu Gothic UI" w:hAnsi="Yu Gothic UI" w:eastAsia="Yu Gothic UI"/>
                    <w:lang w:val="pt-PT"/>
                  </w:rPr>
                  <w:t>☒</w:t>
                </w:r>
              </w:sdtContent>
            </w:sdt>
            <w:r w:rsidRPr="006C0489" w:rsidR="004A2507">
              <w:rPr>
                <w:lang w:val="pt-PT"/>
              </w:rPr>
              <w:t xml:space="preserve"> N/A</w:t>
            </w:r>
          </w:p>
          <w:p w:rsidRPr="006C0489" w:rsidR="004A2507" w:rsidP="000C0437" w:rsidRDefault="00364C5B" w14:paraId="11003B5C" w14:textId="77777777">
            <w:pPr>
              <w:pStyle w:val="NoSpacing"/>
              <w:rPr>
                <w:lang w:val="pt-PT"/>
              </w:rPr>
            </w:pPr>
            <w:sdt>
              <w:sdtPr>
                <w:rPr>
                  <w:lang w:val="pt-PT"/>
                </w:rPr>
                <w:id w:val="1974780841"/>
                <w14:checkbox>
                  <w14:checked w14:val="0"/>
                  <w14:checkedState w14:val="2612" w14:font="Yu Gothic UI"/>
                  <w14:uncheckedState w14:val="2610" w14:font="Yu Gothic UI"/>
                </w14:checkbox>
              </w:sdtPr>
              <w:sdtEndPr/>
              <w:sdtContent>
                <w:r w:rsidRPr="006C0489" w:rsidR="004A2507">
                  <w:rPr>
                    <w:rFonts w:ascii="Segoe UI Symbol" w:hAnsi="Segoe UI Symbol" w:cs="Segoe UI Symbol"/>
                    <w:lang w:val="pt-PT"/>
                  </w:rPr>
                  <w:t>☐</w:t>
                </w:r>
              </w:sdtContent>
            </w:sdt>
            <w:r w:rsidRPr="006C0489" w:rsidR="004A2507">
              <w:rPr>
                <w:lang w:val="pt-PT"/>
              </w:rPr>
              <w:t xml:space="preserve"> Code 128-A</w:t>
            </w:r>
          </w:p>
          <w:p w:rsidRPr="006C0489" w:rsidR="009A10B8" w:rsidP="009A10B8" w:rsidRDefault="00364C5B" w14:paraId="50F20419" w14:textId="77777777">
            <w:pPr>
              <w:pStyle w:val="NoSpacing"/>
              <w:rPr>
                <w:lang w:val="pt-PT"/>
              </w:rPr>
            </w:pPr>
            <w:sdt>
              <w:sdtPr>
                <w:rPr>
                  <w:lang w:val="pt-PT"/>
                </w:rPr>
                <w:id w:val="-1721052602"/>
                <w14:checkbox>
                  <w14:checked w14:val="0"/>
                  <w14:checkedState w14:val="2612" w14:font="Yu Gothic UI"/>
                  <w14:uncheckedState w14:val="2610" w14:font="Yu Gothic UI"/>
                </w14:checkbox>
              </w:sdtPr>
              <w:sdtEndPr/>
              <w:sdtContent>
                <w:r w:rsidRPr="006C0489" w:rsidR="004A2507">
                  <w:rPr>
                    <w:rFonts w:ascii="Segoe UI Symbol" w:hAnsi="Segoe UI Symbol" w:cs="Segoe UI Symbol"/>
                    <w:lang w:val="pt-PT"/>
                  </w:rPr>
                  <w:t>☐</w:t>
                </w:r>
              </w:sdtContent>
            </w:sdt>
            <w:r w:rsidRPr="006C0489" w:rsidR="004A2507">
              <w:rPr>
                <w:lang w:val="pt-PT"/>
              </w:rPr>
              <w:t xml:space="preserve"> Code 128-C</w:t>
            </w:r>
          </w:p>
          <w:p w:rsidRPr="007E7CCD" w:rsidR="004A2507" w:rsidP="009A10B8" w:rsidRDefault="00364C5B" w14:paraId="6F941E74" w14:textId="77777777">
            <w:pPr>
              <w:pStyle w:val="NoSpacing"/>
              <w:spacing w:after="120"/>
            </w:pPr>
            <w:sdt>
              <w:sdtPr>
                <w:id w:val="-1319189123"/>
                <w14:checkbox>
                  <w14:checked w14:val="0"/>
                  <w14:checkedState w14:val="2612" w14:font="Yu Gothic UI"/>
                  <w14:uncheckedState w14:val="2610" w14:font="Yu Gothic UI"/>
                </w14:checkbox>
              </w:sdtPr>
              <w:sdtEndPr/>
              <w:sdtContent>
                <w:r w:rsidRPr="007E7CCD" w:rsidR="009A10B8">
                  <w:rPr>
                    <w:rFonts w:ascii="Segoe UI Symbol" w:hAnsi="Segoe UI Symbol" w:cs="Segoe UI Symbol"/>
                  </w:rPr>
                  <w:t>☐</w:t>
                </w:r>
              </w:sdtContent>
            </w:sdt>
            <w:r w:rsidRPr="007E7CCD" w:rsidR="009A10B8">
              <w:t xml:space="preserve"> PDF417</w:t>
            </w:r>
          </w:p>
        </w:tc>
        <w:tc>
          <w:tcPr>
            <w:tcW w:w="2178" w:type="pct"/>
            <w:tcBorders>
              <w:left w:val="single" w:color="FFFFFF" w:themeColor="background1" w:sz="4" w:space="0"/>
            </w:tcBorders>
          </w:tcPr>
          <w:p w:rsidRPr="007E7CCD" w:rsidR="004A2507" w:rsidP="009A10B8" w:rsidRDefault="00364C5B" w14:paraId="20612D25" w14:textId="77777777">
            <w:pPr>
              <w:pStyle w:val="NoSpacing"/>
              <w:spacing w:before="40"/>
            </w:pPr>
            <w:sdt>
              <w:sdtPr>
                <w:id w:val="1912426910"/>
                <w14:checkbox>
                  <w14:checked w14:val="0"/>
                  <w14:checkedState w14:val="2612" w14:font="Yu Gothic UI"/>
                  <w14:uncheckedState w14:val="2610" w14:font="Yu Gothic UI"/>
                </w14:checkbox>
              </w:sdtPr>
              <w:sdtEndPr/>
              <w:sdtContent>
                <w:r w:rsidRPr="007E7CCD" w:rsidR="004A2507">
                  <w:rPr>
                    <w:rFonts w:ascii="Segoe UI Symbol" w:hAnsi="Segoe UI Symbol" w:cs="Segoe UI Symbol"/>
                  </w:rPr>
                  <w:t>☐</w:t>
                </w:r>
              </w:sdtContent>
            </w:sdt>
            <w:r w:rsidRPr="007E7CCD" w:rsidR="004A2507">
              <w:t xml:space="preserve"> QR Code </w:t>
            </w:r>
          </w:p>
          <w:p w:rsidRPr="007E7CCD" w:rsidR="004A2507" w:rsidP="000C0437" w:rsidRDefault="00364C5B" w14:paraId="4B0DB896" w14:textId="77777777">
            <w:pPr>
              <w:pStyle w:val="NoSpacing"/>
            </w:pPr>
            <w:sdt>
              <w:sdtPr>
                <w:id w:val="-1937200885"/>
                <w14:checkbox>
                  <w14:checked w14:val="0"/>
                  <w14:checkedState w14:val="2612" w14:font="Yu Gothic UI"/>
                  <w14:uncheckedState w14:val="2610" w14:font="Yu Gothic UI"/>
                </w14:checkbox>
              </w:sdtPr>
              <w:sdtEndPr/>
              <w:sdtContent>
                <w:r w:rsidRPr="007E7CCD" w:rsidR="004A2507">
                  <w:rPr>
                    <w:rFonts w:ascii="Segoe UI Symbol" w:hAnsi="Segoe UI Symbol" w:cs="Segoe UI Symbol"/>
                  </w:rPr>
                  <w:t>☐</w:t>
                </w:r>
              </w:sdtContent>
            </w:sdt>
            <w:r w:rsidRPr="007E7CCD" w:rsidR="004A2507">
              <w:t xml:space="preserve"> Other: </w:t>
            </w:r>
          </w:p>
          <w:p w:rsidRPr="007E7CCD" w:rsidR="004A2507" w:rsidP="000C0437" w:rsidRDefault="00364C5B" w14:paraId="686F2BA8" w14:textId="77777777">
            <w:pPr>
              <w:pStyle w:val="NoSpacing"/>
              <w:spacing w:after="120"/>
            </w:pPr>
            <w:sdt>
              <w:sdtPr>
                <w:id w:val="-1859645444"/>
                <w:placeholder>
                  <w:docPart w:val="0BBFEE802B14414281A1FB48801BB4E5"/>
                </w:placeholder>
                <w:showingPlcHdr/>
                <w:text/>
              </w:sdtPr>
              <w:sdtEndPr/>
              <w:sdtContent>
                <w:r w:rsidR="004C630B">
                  <w:rPr>
                    <w:color w:val="BFBFBF" w:themeColor="background1" w:themeShade="BF"/>
                    <w:szCs w:val="20"/>
                  </w:rPr>
                  <w:t>If other, p</w:t>
                </w:r>
                <w:r w:rsidRPr="004C630B" w:rsidR="004C630B">
                  <w:rPr>
                    <w:color w:val="BFBFBF" w:themeColor="background1" w:themeShade="BF"/>
                    <w:szCs w:val="20"/>
                  </w:rPr>
                  <w:t>rovide barcode details here.</w:t>
                </w:r>
              </w:sdtContent>
            </w:sdt>
          </w:p>
        </w:tc>
      </w:tr>
      <w:tr w:rsidRPr="000058D8" w:rsidR="00F12596" w:rsidTr="00C33BA3" w14:paraId="5DAFF712" w14:textId="77777777">
        <w:tc>
          <w:tcPr>
            <w:tcW w:w="1707" w:type="pct"/>
            <w:tcBorders>
              <w:right w:val="single" w:color="BFBFBF" w:themeColor="background1" w:themeShade="BF" w:sz="4" w:space="0"/>
            </w:tcBorders>
            <w:shd w:val="clear" w:color="auto" w:fill="F2F2F2" w:themeFill="background1" w:themeFillShade="F2"/>
          </w:tcPr>
          <w:p w:rsidRPr="003771C5" w:rsidR="00F12596" w:rsidP="006A34DF" w:rsidRDefault="00F12596" w14:paraId="44CA6399" w14:textId="77777777">
            <w:pPr>
              <w:rPr>
                <w:b/>
                <w:szCs w:val="20"/>
              </w:rPr>
            </w:pPr>
            <w:r w:rsidRPr="000058D8">
              <w:rPr>
                <w:b/>
                <w:szCs w:val="20"/>
              </w:rPr>
              <w:t>How</w:t>
            </w:r>
            <w:r>
              <w:rPr>
                <w:b/>
                <w:szCs w:val="20"/>
              </w:rPr>
              <w:t xml:space="preserve"> can</w:t>
            </w:r>
            <w:r w:rsidRPr="000058D8">
              <w:rPr>
                <w:b/>
                <w:szCs w:val="20"/>
              </w:rPr>
              <w:t xml:space="preserve"> this product </w:t>
            </w:r>
            <w:r>
              <w:rPr>
                <w:b/>
                <w:szCs w:val="20"/>
              </w:rPr>
              <w:t xml:space="preserve">be </w:t>
            </w:r>
            <w:r w:rsidRPr="000058D8">
              <w:rPr>
                <w:b/>
                <w:szCs w:val="20"/>
              </w:rPr>
              <w:t>redeem</w:t>
            </w:r>
            <w:r>
              <w:rPr>
                <w:b/>
                <w:szCs w:val="20"/>
              </w:rPr>
              <w:t>ed</w:t>
            </w:r>
            <w:r w:rsidRPr="000058D8">
              <w:rPr>
                <w:b/>
                <w:szCs w:val="20"/>
              </w:rPr>
              <w:t>?</w:t>
            </w:r>
          </w:p>
        </w:tc>
        <w:tc>
          <w:tcPr>
            <w:tcW w:w="1115" w:type="pct"/>
            <w:tcBorders>
              <w:top w:val="single" w:color="BFBFBF" w:themeColor="background1" w:themeShade="BF" w:sz="4" w:space="0"/>
              <w:left w:val="single" w:color="BFBFBF" w:themeColor="background1" w:themeShade="BF" w:sz="4" w:space="0"/>
              <w:bottom w:val="single" w:color="BFBFBF" w:themeColor="background1" w:themeShade="BF" w:sz="4" w:space="0"/>
              <w:right w:val="single" w:color="FFFFFF" w:themeColor="background1" w:sz="4" w:space="0"/>
            </w:tcBorders>
          </w:tcPr>
          <w:p w:rsidRPr="000058D8" w:rsidR="00F12596" w:rsidP="006A34DF" w:rsidRDefault="00364C5B" w14:paraId="235BAF70" w14:textId="6E836B13">
            <w:pPr>
              <w:pStyle w:val="NoSpacing"/>
              <w:spacing w:before="40"/>
            </w:pPr>
            <w:sdt>
              <w:sdtPr>
                <w:id w:val="1586572388"/>
                <w14:checkbox>
                  <w14:checked w14:val="1"/>
                  <w14:checkedState w14:val="2612" w14:font="Yu Gothic UI"/>
                  <w14:uncheckedState w14:val="2610" w14:font="Yu Gothic UI"/>
                </w14:checkbox>
              </w:sdtPr>
              <w:sdtEndPr/>
              <w:sdtContent>
                <w:r w:rsidR="006E2C8B">
                  <w:rPr>
                    <w:rFonts w:hint="eastAsia" w:ascii="Yu Gothic UI" w:hAnsi="Yu Gothic UI" w:eastAsia="Yu Gothic UI"/>
                  </w:rPr>
                  <w:t>☒</w:t>
                </w:r>
              </w:sdtContent>
            </w:sdt>
            <w:r w:rsidRPr="000058D8" w:rsidR="00F12596">
              <w:t xml:space="preserve"> Online</w:t>
            </w:r>
          </w:p>
          <w:p w:rsidR="00F12596" w:rsidP="00EB2397" w:rsidRDefault="00364C5B" w14:paraId="0F6620C6" w14:textId="77777777">
            <w:pPr>
              <w:pStyle w:val="NoSpacing"/>
            </w:pPr>
            <w:sdt>
              <w:sdtPr>
                <w:id w:val="1474018492"/>
                <w14:checkbox>
                  <w14:checked w14:val="0"/>
                  <w14:checkedState w14:val="2612" w14:font="Yu Gothic UI"/>
                  <w14:uncheckedState w14:val="2610" w14:font="Yu Gothic UI"/>
                </w14:checkbox>
              </w:sdtPr>
              <w:sdtEndPr/>
              <w:sdtContent>
                <w:r w:rsidR="00AF7149">
                  <w:rPr>
                    <w:rFonts w:ascii="Segoe UI Symbol" w:hAnsi="Segoe UI Symbol" w:eastAsia="Yu Gothic UI" w:cs="Segoe UI Symbol"/>
                  </w:rPr>
                  <w:t>☐</w:t>
                </w:r>
              </w:sdtContent>
            </w:sdt>
            <w:r w:rsidRPr="000058D8" w:rsidR="00F12596">
              <w:t xml:space="preserve"> In-store</w:t>
            </w:r>
          </w:p>
        </w:tc>
        <w:tc>
          <w:tcPr>
            <w:tcW w:w="2178" w:type="pct"/>
            <w:tcBorders>
              <w:top w:val="single" w:color="BFBFBF" w:themeColor="background1" w:themeShade="BF" w:sz="4" w:space="0"/>
              <w:left w:val="single" w:color="FFFFFF" w:themeColor="background1" w:sz="4" w:space="0"/>
              <w:bottom w:val="single" w:color="BFBFBF" w:themeColor="background1" w:themeShade="BF" w:sz="4" w:space="0"/>
              <w:right w:val="single" w:color="BFBFBF" w:themeColor="background1" w:themeShade="BF" w:sz="4" w:space="0"/>
            </w:tcBorders>
          </w:tcPr>
          <w:p w:rsidRPr="000058D8" w:rsidR="00F12596" w:rsidP="006A34DF" w:rsidRDefault="00364C5B" w14:paraId="5C041189" w14:textId="77777777">
            <w:pPr>
              <w:pStyle w:val="NoSpacing"/>
              <w:spacing w:before="40"/>
            </w:pPr>
            <w:sdt>
              <w:sdtPr>
                <w:id w:val="1287702419"/>
                <w14:checkbox>
                  <w14:checked w14:val="0"/>
                  <w14:checkedState w14:val="2612" w14:font="Yu Gothic UI"/>
                  <w14:uncheckedState w14:val="2610" w14:font="Yu Gothic UI"/>
                </w14:checkbox>
              </w:sdtPr>
              <w:sdtEndPr/>
              <w:sdtContent>
                <w:r w:rsidRPr="000058D8" w:rsidR="00F12596">
                  <w:rPr>
                    <w:rFonts w:ascii="Segoe UI Symbol" w:hAnsi="Segoe UI Symbol" w:cs="Segoe UI Symbol"/>
                  </w:rPr>
                  <w:t>☐</w:t>
                </w:r>
              </w:sdtContent>
            </w:sdt>
            <w:r w:rsidR="00F12596">
              <w:t xml:space="preserve"> Phone</w:t>
            </w:r>
          </w:p>
          <w:p w:rsidRPr="00230AE2" w:rsidR="00F12596" w:rsidP="006A34DF" w:rsidRDefault="00364C5B" w14:paraId="2321AB29" w14:textId="77777777">
            <w:pPr>
              <w:pStyle w:val="NoSpacing"/>
              <w:tabs>
                <w:tab w:val="left" w:pos="3630"/>
              </w:tabs>
              <w:spacing w:after="120"/>
            </w:pPr>
            <w:sdt>
              <w:sdtPr>
                <w:id w:val="693200517"/>
                <w14:checkbox>
                  <w14:checked w14:val="0"/>
                  <w14:checkedState w14:val="2612" w14:font="Yu Gothic UI"/>
                  <w14:uncheckedState w14:val="2610" w14:font="Yu Gothic UI"/>
                </w14:checkbox>
              </w:sdtPr>
              <w:sdtEndPr/>
              <w:sdtContent>
                <w:r w:rsidRPr="000058D8" w:rsidR="00F12596">
                  <w:rPr>
                    <w:rFonts w:ascii="Segoe UI Symbol" w:hAnsi="Segoe UI Symbol" w:eastAsia="Yu Gothic UI" w:cs="Segoe UI Symbol"/>
                  </w:rPr>
                  <w:t>☐</w:t>
                </w:r>
              </w:sdtContent>
            </w:sdt>
            <w:r w:rsidRPr="000058D8" w:rsidR="00F12596">
              <w:t xml:space="preserve"> Other:</w:t>
            </w:r>
            <w:r w:rsidR="00F12596">
              <w:t xml:space="preserve"> </w:t>
            </w:r>
            <w:r w:rsidRPr="000058D8" w:rsidR="00F12596">
              <w:t xml:space="preserve"> </w:t>
            </w:r>
            <w:sdt>
              <w:sdtPr>
                <w:id w:val="1774594111"/>
                <w:placeholder>
                  <w:docPart w:val="29A242B7FE224D45933FB2130E63C434"/>
                </w:placeholder>
                <w:showingPlcHdr/>
                <w:text/>
              </w:sdtPr>
              <w:sdtEndPr/>
              <w:sdtContent>
                <w:r w:rsidRPr="00230AE2" w:rsidR="00F12596">
                  <w:rPr>
                    <w:color w:val="BFBFBF" w:themeColor="background1" w:themeShade="BF"/>
                  </w:rPr>
                  <w:t>If other, provide details here.</w:t>
                </w:r>
              </w:sdtContent>
            </w:sdt>
          </w:p>
        </w:tc>
      </w:tr>
      <w:tr w:rsidRPr="000058D8" w:rsidR="00F12596" w:rsidTr="00C33BA3" w14:paraId="52611EC8" w14:textId="77777777">
        <w:tc>
          <w:tcPr>
            <w:tcW w:w="1707" w:type="pct"/>
            <w:tcBorders>
              <w:right w:val="single" w:color="BFBFBF" w:themeColor="background1" w:themeShade="BF" w:sz="4" w:space="0"/>
            </w:tcBorders>
            <w:shd w:val="clear" w:color="auto" w:fill="F2F2F2" w:themeFill="background1" w:themeFillShade="F2"/>
          </w:tcPr>
          <w:p w:rsidR="00F12596" w:rsidP="006A34DF" w:rsidRDefault="00F12596" w14:paraId="42A649B3" w14:textId="77777777">
            <w:pPr>
              <w:rPr>
                <w:b/>
                <w:szCs w:val="20"/>
              </w:rPr>
            </w:pPr>
            <w:r>
              <w:rPr>
                <w:b/>
                <w:szCs w:val="20"/>
              </w:rPr>
              <w:t>In what countries</w:t>
            </w:r>
            <w:r w:rsidR="002A1860">
              <w:rPr>
                <w:b/>
                <w:szCs w:val="20"/>
              </w:rPr>
              <w:t>/territories</w:t>
            </w:r>
            <w:r>
              <w:rPr>
                <w:b/>
                <w:szCs w:val="20"/>
              </w:rPr>
              <w:t xml:space="preserve"> can this product be redeemed?</w:t>
            </w:r>
          </w:p>
          <w:p w:rsidRPr="000058D8" w:rsidR="00F12596" w:rsidP="00F12596" w:rsidRDefault="00F12596" w14:paraId="006641E8" w14:textId="77777777">
            <w:pPr>
              <w:pStyle w:val="Description"/>
            </w:pPr>
            <w:r>
              <w:t>List all that apply.</w:t>
            </w:r>
          </w:p>
        </w:tc>
        <w:tc>
          <w:tcPr>
            <w:tcW w:w="3293" w:type="pct"/>
            <w:gridSpan w:val="2"/>
            <w:tcBorders>
              <w:top w:val="single" w:color="BFBFBF" w:themeColor="background1" w:themeShade="BF" w:sz="4" w:space="0"/>
              <w:left w:val="single" w:color="FFFFFF" w:themeColor="background1" w:sz="4" w:space="0"/>
              <w:bottom w:val="single" w:color="BFBFBF" w:themeColor="background1" w:themeShade="BF" w:sz="4" w:space="0"/>
              <w:right w:val="single" w:color="BFBFBF" w:themeColor="background1" w:themeShade="BF" w:sz="4" w:space="0"/>
            </w:tcBorders>
          </w:tcPr>
          <w:p w:rsidR="00F12596" w:rsidP="00F12596" w:rsidRDefault="00F12596" w14:paraId="6DFB07A4" w14:textId="7E39F2BF"/>
        </w:tc>
      </w:tr>
      <w:tr w:rsidRPr="000058D8" w:rsidR="00CD128C" w:rsidTr="00AF7149" w14:paraId="6E8F1EDA" w14:textId="77777777">
        <w:trPr>
          <w:trHeight w:val="800"/>
        </w:trPr>
        <w:tc>
          <w:tcPr>
            <w:tcW w:w="1707" w:type="pct"/>
            <w:tcBorders>
              <w:right w:val="single" w:color="BFBFBF" w:themeColor="background1" w:themeShade="BF" w:sz="4" w:space="0"/>
            </w:tcBorders>
            <w:shd w:val="clear" w:color="auto" w:fill="F2F2F2" w:themeFill="background1" w:themeFillShade="F2"/>
          </w:tcPr>
          <w:p w:rsidRPr="00AF7149" w:rsidR="00CD128C" w:rsidP="00CD128C" w:rsidRDefault="00A66344" w14:paraId="72E6BEC9" w14:textId="77777777">
            <w:pPr>
              <w:rPr>
                <w:b/>
                <w:szCs w:val="20"/>
              </w:rPr>
            </w:pPr>
            <w:r w:rsidRPr="00AF7149">
              <w:rPr>
                <w:b/>
                <w:szCs w:val="20"/>
              </w:rPr>
              <w:t>A</w:t>
            </w:r>
            <w:r w:rsidRPr="00AF7149" w:rsidR="00CD128C">
              <w:rPr>
                <w:b/>
                <w:szCs w:val="20"/>
              </w:rPr>
              <w:t xml:space="preserve">re there any </w:t>
            </w:r>
            <w:r w:rsidRPr="00AF7149" w:rsidR="00D32393">
              <w:rPr>
                <w:b/>
                <w:szCs w:val="20"/>
              </w:rPr>
              <w:t>restrictions</w:t>
            </w:r>
            <w:r w:rsidRPr="00AF7149" w:rsidR="00CD128C">
              <w:rPr>
                <w:b/>
                <w:szCs w:val="20"/>
              </w:rPr>
              <w:t xml:space="preserve"> </w:t>
            </w:r>
            <w:r w:rsidRPr="00AF7149" w:rsidR="00EB2397">
              <w:rPr>
                <w:b/>
                <w:szCs w:val="20"/>
              </w:rPr>
              <w:t>to</w:t>
            </w:r>
            <w:r w:rsidRPr="00AF7149" w:rsidR="00D32393">
              <w:rPr>
                <w:b/>
                <w:szCs w:val="20"/>
              </w:rPr>
              <w:t xml:space="preserve"> where this product can be redeemed</w:t>
            </w:r>
            <w:r w:rsidRPr="00AF7149" w:rsidR="00CD128C">
              <w:rPr>
                <w:b/>
                <w:szCs w:val="20"/>
              </w:rPr>
              <w:t>?</w:t>
            </w:r>
          </w:p>
          <w:p w:rsidRPr="00EB2397" w:rsidR="00CD128C" w:rsidP="00CD128C" w:rsidRDefault="00EB2397" w14:paraId="193226F3" w14:textId="77777777">
            <w:pPr>
              <w:pStyle w:val="Description"/>
              <w:rPr>
                <w:b/>
              </w:rPr>
            </w:pPr>
            <w:r w:rsidRPr="00AF7149">
              <w:t>List all that apply by City/State.</w:t>
            </w:r>
          </w:p>
        </w:tc>
        <w:tc>
          <w:tcPr>
            <w:tcW w:w="3293" w:type="pct"/>
            <w:gridSpan w:val="2"/>
            <w:tcBorders>
              <w:top w:val="single" w:color="BFBFBF" w:themeColor="background1" w:themeShade="BF" w:sz="4" w:space="0"/>
              <w:left w:val="single" w:color="FFFFFF" w:themeColor="background1" w:sz="4" w:space="0"/>
              <w:bottom w:val="single" w:color="BFBFBF" w:themeColor="background1" w:themeShade="BF" w:sz="4" w:space="0"/>
              <w:right w:val="single" w:color="BFBFBF" w:themeColor="background1" w:themeShade="BF" w:sz="4" w:space="0"/>
            </w:tcBorders>
          </w:tcPr>
          <w:p w:rsidRPr="00EB2397" w:rsidR="00CD128C" w:rsidP="00F12596" w:rsidRDefault="00CD128C" w14:paraId="340CEA8E" w14:textId="77777777"/>
        </w:tc>
      </w:tr>
    </w:tbl>
    <w:p w:rsidRPr="00651D04" w:rsidR="00DE22C5" w:rsidP="00272537" w:rsidRDefault="00DE22C5" w14:paraId="039F862A" w14:textId="77777777"/>
    <w:sectPr w:rsidRPr="00651D04" w:rsidR="00DE22C5" w:rsidSect="00230AE2">
      <w:type w:val="continuous"/>
      <w:pgSz w:w="12240" w:h="15840" w:orient="portrait" w:code="1"/>
      <w:pgMar w:top="1080" w:right="1080" w:bottom="108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364C5B" w:rsidP="0065236E" w:rsidRDefault="00364C5B" w14:paraId="2BAC09A0" w14:textId="77777777">
      <w:pPr>
        <w:spacing w:before="0" w:after="0"/>
      </w:pPr>
      <w:r>
        <w:separator/>
      </w:r>
    </w:p>
  </w:endnote>
  <w:endnote w:type="continuationSeparator" w:id="0">
    <w:p w:rsidR="00364C5B" w:rsidP="0065236E" w:rsidRDefault="00364C5B" w14:paraId="7260301E"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74539103"/>
      <w:docPartObj>
        <w:docPartGallery w:val="Page Numbers (Bottom of Page)"/>
        <w:docPartUnique/>
      </w:docPartObj>
    </w:sdtPr>
    <w:sdtEndPr/>
    <w:sdtContent>
      <w:sdt>
        <w:sdtPr>
          <w:id w:val="1728636285"/>
          <w:docPartObj>
            <w:docPartGallery w:val="Page Numbers (Top of Page)"/>
            <w:docPartUnique/>
          </w:docPartObj>
        </w:sdtPr>
        <w:sdtEndPr/>
        <w:sdtContent>
          <w:p w:rsidR="0065236E" w:rsidP="00C904AE" w:rsidRDefault="00C904AE" w14:paraId="0542D7BA" w14:textId="5AE98AE5">
            <w:pPr>
              <w:jc w:val="right"/>
            </w:pPr>
            <w:r w:rsidRPr="00C904AE">
              <w:t xml:space="preserve">Page </w:t>
            </w:r>
            <w:r w:rsidRPr="00C904AE">
              <w:rPr>
                <w:sz w:val="24"/>
                <w:szCs w:val="24"/>
              </w:rPr>
              <w:fldChar w:fldCharType="begin"/>
            </w:r>
            <w:r w:rsidRPr="00C904AE">
              <w:instrText xml:space="preserve"> PAGE </w:instrText>
            </w:r>
            <w:r w:rsidRPr="00C904AE">
              <w:rPr>
                <w:sz w:val="24"/>
                <w:szCs w:val="24"/>
              </w:rPr>
              <w:fldChar w:fldCharType="separate"/>
            </w:r>
            <w:r w:rsidR="00042A92">
              <w:rPr>
                <w:noProof/>
              </w:rPr>
              <w:t>3</w:t>
            </w:r>
            <w:r w:rsidRPr="00C904AE">
              <w:rPr>
                <w:sz w:val="24"/>
                <w:szCs w:val="24"/>
              </w:rPr>
              <w:fldChar w:fldCharType="end"/>
            </w:r>
            <w:r w:rsidRPr="00C904AE">
              <w:t xml:space="preserve"> of </w:t>
            </w:r>
            <w:r>
              <w:fldChar w:fldCharType="begin"/>
            </w:r>
            <w:r>
              <w:instrText> NUMPAGES  </w:instrText>
            </w:r>
            <w:r>
              <w:fldChar w:fldCharType="separate"/>
            </w:r>
            <w:r w:rsidR="00042A92">
              <w:rPr>
                <w:noProof/>
              </w:rPr>
              <w:t>3</w:t>
            </w:r>
            <w: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03379762"/>
      <w:docPartObj>
        <w:docPartGallery w:val="Page Numbers (Bottom of Page)"/>
        <w:docPartUnique/>
      </w:docPartObj>
    </w:sdtPr>
    <w:sdtEndPr/>
    <w:sdtContent>
      <w:sdt>
        <w:sdtPr>
          <w:id w:val="-1769616900"/>
          <w:docPartObj>
            <w:docPartGallery w:val="Page Numbers (Top of Page)"/>
            <w:docPartUnique/>
          </w:docPartObj>
        </w:sdtPr>
        <w:sdtEndPr/>
        <w:sdtContent>
          <w:p w:rsidRPr="001708C8" w:rsidR="001708C8" w:rsidRDefault="001708C8" w14:paraId="09FDDB89" w14:textId="1C879CB7">
            <w:pPr>
              <w:pStyle w:val="Footer"/>
              <w:jc w:val="right"/>
            </w:pPr>
            <w:r w:rsidRPr="001708C8">
              <w:t xml:space="preserve">Page </w:t>
            </w:r>
            <w:r w:rsidRPr="001708C8">
              <w:rPr>
                <w:bCs/>
                <w:sz w:val="24"/>
                <w:szCs w:val="24"/>
              </w:rPr>
              <w:fldChar w:fldCharType="begin"/>
            </w:r>
            <w:r w:rsidRPr="001708C8">
              <w:rPr>
                <w:bCs/>
              </w:rPr>
              <w:instrText xml:space="preserve"> PAGE </w:instrText>
            </w:r>
            <w:r w:rsidRPr="001708C8">
              <w:rPr>
                <w:bCs/>
                <w:sz w:val="24"/>
                <w:szCs w:val="24"/>
              </w:rPr>
              <w:fldChar w:fldCharType="separate"/>
            </w:r>
            <w:r w:rsidR="00042A92">
              <w:rPr>
                <w:bCs/>
                <w:noProof/>
              </w:rPr>
              <w:t>1</w:t>
            </w:r>
            <w:r w:rsidRPr="001708C8">
              <w:rPr>
                <w:bCs/>
                <w:sz w:val="24"/>
                <w:szCs w:val="24"/>
              </w:rPr>
              <w:fldChar w:fldCharType="end"/>
            </w:r>
            <w:r w:rsidRPr="001708C8">
              <w:t xml:space="preserve"> of </w:t>
            </w:r>
            <w:r w:rsidRPr="001708C8">
              <w:rPr>
                <w:bCs/>
                <w:sz w:val="24"/>
                <w:szCs w:val="24"/>
              </w:rPr>
              <w:fldChar w:fldCharType="begin"/>
            </w:r>
            <w:r w:rsidRPr="001708C8">
              <w:rPr>
                <w:bCs/>
              </w:rPr>
              <w:instrText xml:space="preserve"> NUMPAGES  </w:instrText>
            </w:r>
            <w:r w:rsidRPr="001708C8">
              <w:rPr>
                <w:bCs/>
                <w:sz w:val="24"/>
                <w:szCs w:val="24"/>
              </w:rPr>
              <w:fldChar w:fldCharType="separate"/>
            </w:r>
            <w:r w:rsidR="00042A92">
              <w:rPr>
                <w:bCs/>
                <w:noProof/>
              </w:rPr>
              <w:t>3</w:t>
            </w:r>
            <w:r w:rsidRPr="001708C8">
              <w:rPr>
                <w:bCs/>
                <w:sz w:val="24"/>
                <w:szCs w:val="24"/>
              </w:rPr>
              <w:fldChar w:fldCharType="end"/>
            </w:r>
          </w:p>
        </w:sdtContent>
      </w:sdt>
    </w:sdtContent>
  </w:sdt>
  <w:p w:rsidR="001708C8" w:rsidRDefault="001708C8" w14:paraId="6ADBBD8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364C5B" w:rsidP="0065236E" w:rsidRDefault="00364C5B" w14:paraId="0E09D45F" w14:textId="77777777">
      <w:pPr>
        <w:spacing w:before="0" w:after="0"/>
      </w:pPr>
      <w:r>
        <w:separator/>
      </w:r>
    </w:p>
  </w:footnote>
  <w:footnote w:type="continuationSeparator" w:id="0">
    <w:p w:rsidR="00364C5B" w:rsidP="0065236E" w:rsidRDefault="00364C5B" w14:paraId="697702A3"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230AE2" w:rsidP="00230AE2" w:rsidRDefault="00230AE2" w14:paraId="6343C37A" w14:textId="77777777">
    <w:pPr>
      <w:pStyle w:val="Title"/>
    </w:pPr>
    <w:r>
      <w:t>Digital Product Application</w:t>
    </w:r>
    <w:r>
      <w:ptab w:alignment="right" w:relativeTo="margin" w:leader="none"/>
    </w:r>
    <w:r w:rsidRPr="00972D94">
      <w:rPr>
        <w:rFonts w:ascii="Arial" w:hAnsi="Arial" w:cs="Arial"/>
        <w:noProof/>
        <w:color w:val="414141"/>
        <w:sz w:val="28"/>
        <w:szCs w:val="28"/>
        <w:lang w:eastAsia="zh-TW"/>
      </w:rPr>
      <w:drawing>
        <wp:inline distT="0" distB="0" distL="0" distR="0" wp14:anchorId="6FD7CE7C" wp14:editId="45195F56">
          <wp:extent cx="731520" cy="3202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comm_logo_485 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31520" cy="32023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125114"/>
    <w:multiLevelType w:val="hybridMultilevel"/>
    <w:tmpl w:val="8724043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1EAA182A"/>
    <w:multiLevelType w:val="multilevel"/>
    <w:tmpl w:val="7FFC4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1B5414"/>
    <w:multiLevelType w:val="hybridMultilevel"/>
    <w:tmpl w:val="A2B8EBB2"/>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4E555F54"/>
    <w:multiLevelType w:val="hybridMultilevel"/>
    <w:tmpl w:val="C164D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934A42"/>
    <w:multiLevelType w:val="hybridMultilevel"/>
    <w:tmpl w:val="2E78F8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485462687">
    <w:abstractNumId w:val="2"/>
  </w:num>
  <w:num w:numId="2" w16cid:durableId="975722558">
    <w:abstractNumId w:val="0"/>
  </w:num>
  <w:num w:numId="3" w16cid:durableId="54858190">
    <w:abstractNumId w:val="4"/>
  </w:num>
  <w:num w:numId="4" w16cid:durableId="602147232">
    <w:abstractNumId w:val="1"/>
  </w:num>
  <w:num w:numId="5" w16cid:durableId="1707217977">
    <w:abstractNumId w:val="3"/>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8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6A1"/>
    <w:rsid w:val="000058D8"/>
    <w:rsid w:val="000129F5"/>
    <w:rsid w:val="00042A92"/>
    <w:rsid w:val="000814AD"/>
    <w:rsid w:val="000C0437"/>
    <w:rsid w:val="000E3378"/>
    <w:rsid w:val="000F664C"/>
    <w:rsid w:val="00170727"/>
    <w:rsid w:val="001708C8"/>
    <w:rsid w:val="0018226F"/>
    <w:rsid w:val="001856BA"/>
    <w:rsid w:val="001910E2"/>
    <w:rsid w:val="00193628"/>
    <w:rsid w:val="001E7204"/>
    <w:rsid w:val="00203073"/>
    <w:rsid w:val="00225A9B"/>
    <w:rsid w:val="00230AE2"/>
    <w:rsid w:val="00260632"/>
    <w:rsid w:val="00272537"/>
    <w:rsid w:val="0027363B"/>
    <w:rsid w:val="00284DE6"/>
    <w:rsid w:val="002A1860"/>
    <w:rsid w:val="002B1310"/>
    <w:rsid w:val="002B5988"/>
    <w:rsid w:val="002E380F"/>
    <w:rsid w:val="00301BFF"/>
    <w:rsid w:val="00334D81"/>
    <w:rsid w:val="0035403A"/>
    <w:rsid w:val="00364C5B"/>
    <w:rsid w:val="003771C5"/>
    <w:rsid w:val="003962A5"/>
    <w:rsid w:val="003A4EFC"/>
    <w:rsid w:val="003C6D65"/>
    <w:rsid w:val="004064EA"/>
    <w:rsid w:val="004736A1"/>
    <w:rsid w:val="00477AE8"/>
    <w:rsid w:val="004A2507"/>
    <w:rsid w:val="004A285D"/>
    <w:rsid w:val="004B4115"/>
    <w:rsid w:val="004C630B"/>
    <w:rsid w:val="004F2750"/>
    <w:rsid w:val="005203E7"/>
    <w:rsid w:val="005477A7"/>
    <w:rsid w:val="005837F6"/>
    <w:rsid w:val="00594710"/>
    <w:rsid w:val="005950DD"/>
    <w:rsid w:val="005A1600"/>
    <w:rsid w:val="00646832"/>
    <w:rsid w:val="00651D04"/>
    <w:rsid w:val="0065236E"/>
    <w:rsid w:val="00674CC1"/>
    <w:rsid w:val="00677B6C"/>
    <w:rsid w:val="00681813"/>
    <w:rsid w:val="006C0489"/>
    <w:rsid w:val="006E2C8B"/>
    <w:rsid w:val="007049C0"/>
    <w:rsid w:val="00740BBF"/>
    <w:rsid w:val="00753071"/>
    <w:rsid w:val="00790C89"/>
    <w:rsid w:val="007B2D69"/>
    <w:rsid w:val="007C766D"/>
    <w:rsid w:val="007D5E35"/>
    <w:rsid w:val="007E7CCD"/>
    <w:rsid w:val="0081139D"/>
    <w:rsid w:val="0086453A"/>
    <w:rsid w:val="008C278F"/>
    <w:rsid w:val="008D3FBC"/>
    <w:rsid w:val="008F3F52"/>
    <w:rsid w:val="0092036A"/>
    <w:rsid w:val="00961CAD"/>
    <w:rsid w:val="009A10B8"/>
    <w:rsid w:val="009A778C"/>
    <w:rsid w:val="009B6C15"/>
    <w:rsid w:val="00A1179C"/>
    <w:rsid w:val="00A17C36"/>
    <w:rsid w:val="00A66344"/>
    <w:rsid w:val="00AD1785"/>
    <w:rsid w:val="00AF25B8"/>
    <w:rsid w:val="00AF7149"/>
    <w:rsid w:val="00B35034"/>
    <w:rsid w:val="00B37BF8"/>
    <w:rsid w:val="00B73AD0"/>
    <w:rsid w:val="00B76AE7"/>
    <w:rsid w:val="00BC0F38"/>
    <w:rsid w:val="00BC3E10"/>
    <w:rsid w:val="00C0012E"/>
    <w:rsid w:val="00C05FAF"/>
    <w:rsid w:val="00C33BA3"/>
    <w:rsid w:val="00C36344"/>
    <w:rsid w:val="00C53DD7"/>
    <w:rsid w:val="00C66CCA"/>
    <w:rsid w:val="00C904AE"/>
    <w:rsid w:val="00C95D80"/>
    <w:rsid w:val="00CC3C57"/>
    <w:rsid w:val="00CD128C"/>
    <w:rsid w:val="00CD460D"/>
    <w:rsid w:val="00CE1229"/>
    <w:rsid w:val="00CE1971"/>
    <w:rsid w:val="00CF6CDE"/>
    <w:rsid w:val="00D0165A"/>
    <w:rsid w:val="00D32393"/>
    <w:rsid w:val="00D32D6C"/>
    <w:rsid w:val="00D35991"/>
    <w:rsid w:val="00D863CE"/>
    <w:rsid w:val="00DC48DB"/>
    <w:rsid w:val="00DE22C5"/>
    <w:rsid w:val="00DE31D5"/>
    <w:rsid w:val="00E12E90"/>
    <w:rsid w:val="00E71020"/>
    <w:rsid w:val="00EB2397"/>
    <w:rsid w:val="00EB77DF"/>
    <w:rsid w:val="00EB7E1C"/>
    <w:rsid w:val="00ED69FC"/>
    <w:rsid w:val="00F12596"/>
    <w:rsid w:val="00F25619"/>
    <w:rsid w:val="00F755AE"/>
    <w:rsid w:val="00FD20AE"/>
    <w:rsid w:val="00FE7037"/>
    <w:rsid w:val="251C8E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3A00C"/>
  <w15:chartTrackingRefBased/>
  <w15:docId w15:val="{119BDDC7-390F-402C-A968-F138C27943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F3F52"/>
    <w:pPr>
      <w:spacing w:before="40" w:after="40" w:line="240" w:lineRule="auto"/>
    </w:pPr>
    <w:rPr>
      <w:sz w:val="20"/>
    </w:rPr>
  </w:style>
  <w:style w:type="paragraph" w:styleId="Heading1">
    <w:name w:val="heading 1"/>
    <w:basedOn w:val="Normal"/>
    <w:next w:val="Normal"/>
    <w:link w:val="Heading1Char"/>
    <w:uiPriority w:val="9"/>
    <w:qFormat/>
    <w:rsid w:val="007D5E35"/>
    <w:pPr>
      <w:keepNext/>
      <w:keepLines/>
      <w:spacing w:before="240" w:after="0"/>
      <w:outlineLvl w:val="0"/>
    </w:pPr>
    <w:rPr>
      <w:rFonts w:asciiTheme="majorHAnsi" w:hAnsiTheme="majorHAnsi" w:eastAsiaTheme="majorEastAsia" w:cstheme="majorBidi"/>
      <w:color w:val="A60003"/>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4736A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text" w:customStyle="1">
    <w:name w:val="TOC text"/>
    <w:autoRedefine/>
    <w:rsid w:val="00677B6C"/>
    <w:pPr>
      <w:tabs>
        <w:tab w:val="left" w:pos="1260"/>
        <w:tab w:val="left" w:pos="1530"/>
      </w:tabs>
      <w:spacing w:before="300" w:after="0" w:line="240" w:lineRule="auto"/>
    </w:pPr>
    <w:rPr>
      <w:rFonts w:ascii="Arial" w:hAnsi="Arial" w:eastAsiaTheme="minorEastAsia"/>
      <w:b/>
      <w:color w:val="4472C4" w:themeColor="accent5"/>
      <w:sz w:val="30"/>
      <w:szCs w:val="24"/>
      <w:lang w:eastAsia="ja-JP"/>
    </w:rPr>
  </w:style>
  <w:style w:type="paragraph" w:styleId="ChapterTitleHeader" w:customStyle="1">
    <w:name w:val="Chapter Title Header"/>
    <w:next w:val="Normal"/>
    <w:autoRedefine/>
    <w:rsid w:val="00677B6C"/>
    <w:pPr>
      <w:spacing w:after="0" w:line="240" w:lineRule="auto"/>
      <w:ind w:right="-180"/>
    </w:pPr>
    <w:rPr>
      <w:rFonts w:ascii="Arial" w:hAnsi="Arial" w:eastAsiaTheme="minorEastAsia"/>
      <w:b/>
      <w:bCs/>
      <w:caps/>
      <w:noProof/>
      <w:color w:val="44546A" w:themeColor="text2"/>
      <w:sz w:val="36"/>
      <w:szCs w:val="36"/>
    </w:rPr>
  </w:style>
  <w:style w:type="character" w:styleId="PlaceholderText">
    <w:name w:val="Placeholder Text"/>
    <w:basedOn w:val="DefaultParagraphFont"/>
    <w:uiPriority w:val="99"/>
    <w:semiHidden/>
    <w:rsid w:val="00677B6C"/>
    <w:rPr>
      <w:color w:val="808080"/>
    </w:rPr>
  </w:style>
  <w:style w:type="character" w:styleId="Strong">
    <w:name w:val="Strong"/>
    <w:basedOn w:val="DefaultParagraphFont"/>
    <w:uiPriority w:val="22"/>
    <w:qFormat/>
    <w:rsid w:val="00677B6C"/>
    <w:rPr>
      <w:b/>
      <w:bCs/>
    </w:rPr>
  </w:style>
  <w:style w:type="character" w:styleId="TableTextChar" w:customStyle="1">
    <w:name w:val="Table Text Char"/>
    <w:link w:val="TableText"/>
    <w:locked/>
    <w:rsid w:val="00677B6C"/>
    <w:rPr>
      <w:rFonts w:ascii="Arial" w:hAnsi="Arial" w:eastAsia="Times New Roman" w:cs="Times New Roman"/>
      <w:sz w:val="18"/>
      <w:szCs w:val="20"/>
    </w:rPr>
  </w:style>
  <w:style w:type="paragraph" w:styleId="TableText" w:customStyle="1">
    <w:name w:val="Table Text"/>
    <w:link w:val="TableTextChar"/>
    <w:rsid w:val="00677B6C"/>
    <w:pPr>
      <w:spacing w:before="60" w:after="60" w:line="240" w:lineRule="auto"/>
    </w:pPr>
    <w:rPr>
      <w:rFonts w:ascii="Arial" w:hAnsi="Arial" w:eastAsia="Times New Roman" w:cs="Times New Roman"/>
      <w:sz w:val="18"/>
      <w:szCs w:val="20"/>
    </w:rPr>
  </w:style>
  <w:style w:type="paragraph" w:styleId="NoSpacing">
    <w:name w:val="No Spacing"/>
    <w:uiPriority w:val="1"/>
    <w:qFormat/>
    <w:rsid w:val="000058D8"/>
    <w:pPr>
      <w:spacing w:after="0" w:line="240" w:lineRule="auto"/>
    </w:pPr>
    <w:rPr>
      <w:sz w:val="20"/>
    </w:rPr>
  </w:style>
  <w:style w:type="table" w:styleId="TableGridLight">
    <w:name w:val="Grid Table Light"/>
    <w:basedOn w:val="TableNormal"/>
    <w:uiPriority w:val="40"/>
    <w:rsid w:val="00651D04"/>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Heading1Char" w:customStyle="1">
    <w:name w:val="Heading 1 Char"/>
    <w:basedOn w:val="DefaultParagraphFont"/>
    <w:link w:val="Heading1"/>
    <w:uiPriority w:val="9"/>
    <w:rsid w:val="007D5E35"/>
    <w:rPr>
      <w:rFonts w:asciiTheme="majorHAnsi" w:hAnsiTheme="majorHAnsi" w:eastAsiaTheme="majorEastAsia" w:cstheme="majorBidi"/>
      <w:color w:val="A60003"/>
      <w:sz w:val="32"/>
      <w:szCs w:val="32"/>
    </w:rPr>
  </w:style>
  <w:style w:type="paragraph" w:styleId="Title">
    <w:name w:val="Title"/>
    <w:basedOn w:val="Normal"/>
    <w:next w:val="Normal"/>
    <w:link w:val="TitleChar"/>
    <w:uiPriority w:val="10"/>
    <w:qFormat/>
    <w:rsid w:val="004A2507"/>
    <w:pPr>
      <w:spacing w:after="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A2507"/>
    <w:rPr>
      <w:rFonts w:asciiTheme="majorHAnsi" w:hAnsiTheme="majorHAnsi" w:eastAsiaTheme="majorEastAsia" w:cstheme="majorBidi"/>
      <w:spacing w:val="-10"/>
      <w:kern w:val="28"/>
      <w:sz w:val="56"/>
      <w:szCs w:val="56"/>
    </w:rPr>
  </w:style>
  <w:style w:type="paragraph" w:styleId="Description" w:customStyle="1">
    <w:name w:val="Description"/>
    <w:basedOn w:val="Normal"/>
    <w:link w:val="DescriptionChar"/>
    <w:autoRedefine/>
    <w:qFormat/>
    <w:rsid w:val="00C36344"/>
    <w:pPr>
      <w:spacing w:after="120"/>
    </w:pPr>
    <w:rPr>
      <w:i/>
      <w:sz w:val="16"/>
      <w:szCs w:val="20"/>
    </w:rPr>
  </w:style>
  <w:style w:type="character" w:styleId="DescriptionChar" w:customStyle="1">
    <w:name w:val="Description Char"/>
    <w:basedOn w:val="DefaultParagraphFont"/>
    <w:link w:val="Description"/>
    <w:rsid w:val="00C36344"/>
    <w:rPr>
      <w:i/>
      <w:sz w:val="16"/>
      <w:szCs w:val="20"/>
    </w:rPr>
  </w:style>
  <w:style w:type="paragraph" w:styleId="Header">
    <w:name w:val="header"/>
    <w:basedOn w:val="Normal"/>
    <w:link w:val="HeaderChar"/>
    <w:uiPriority w:val="99"/>
    <w:unhideWhenUsed/>
    <w:rsid w:val="0065236E"/>
    <w:pPr>
      <w:tabs>
        <w:tab w:val="center" w:pos="4680"/>
        <w:tab w:val="right" w:pos="9360"/>
      </w:tabs>
      <w:spacing w:after="0"/>
    </w:pPr>
  </w:style>
  <w:style w:type="character" w:styleId="HeaderChar" w:customStyle="1">
    <w:name w:val="Header Char"/>
    <w:basedOn w:val="DefaultParagraphFont"/>
    <w:link w:val="Header"/>
    <w:uiPriority w:val="99"/>
    <w:rsid w:val="0065236E"/>
    <w:rPr>
      <w:sz w:val="20"/>
    </w:rPr>
  </w:style>
  <w:style w:type="paragraph" w:styleId="Footer">
    <w:name w:val="footer"/>
    <w:basedOn w:val="Normal"/>
    <w:link w:val="FooterChar"/>
    <w:uiPriority w:val="99"/>
    <w:unhideWhenUsed/>
    <w:rsid w:val="0065236E"/>
    <w:pPr>
      <w:tabs>
        <w:tab w:val="center" w:pos="4680"/>
        <w:tab w:val="right" w:pos="9360"/>
      </w:tabs>
      <w:spacing w:after="0"/>
    </w:pPr>
  </w:style>
  <w:style w:type="character" w:styleId="FooterChar" w:customStyle="1">
    <w:name w:val="Footer Char"/>
    <w:basedOn w:val="DefaultParagraphFont"/>
    <w:link w:val="Footer"/>
    <w:uiPriority w:val="99"/>
    <w:rsid w:val="0065236E"/>
    <w:rPr>
      <w:sz w:val="20"/>
    </w:rPr>
  </w:style>
  <w:style w:type="paragraph" w:styleId="BalloonText">
    <w:name w:val="Balloon Text"/>
    <w:basedOn w:val="Normal"/>
    <w:link w:val="BalloonTextChar"/>
    <w:uiPriority w:val="99"/>
    <w:semiHidden/>
    <w:unhideWhenUsed/>
    <w:rsid w:val="002B5988"/>
    <w:pPr>
      <w:spacing w:before="0"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B5988"/>
    <w:rPr>
      <w:rFonts w:ascii="Segoe UI" w:hAnsi="Segoe UI" w:cs="Segoe UI"/>
      <w:sz w:val="18"/>
      <w:szCs w:val="18"/>
    </w:rPr>
  </w:style>
  <w:style w:type="character" w:styleId="Hyperlink">
    <w:name w:val="Hyperlink"/>
    <w:basedOn w:val="DefaultParagraphFont"/>
    <w:uiPriority w:val="99"/>
    <w:unhideWhenUsed/>
    <w:rsid w:val="007B2D69"/>
    <w:rPr>
      <w:color w:val="0000FF"/>
      <w:u w:val="single"/>
    </w:rPr>
  </w:style>
  <w:style w:type="character" w:styleId="apple-style-span" w:customStyle="1">
    <w:name w:val="apple-style-span"/>
    <w:basedOn w:val="DefaultParagraphFont"/>
    <w:rsid w:val="00674CC1"/>
  </w:style>
  <w:style w:type="character" w:styleId="smalltextblue" w:customStyle="1">
    <w:name w:val="smalltext_blue"/>
    <w:basedOn w:val="DefaultParagraphFont"/>
    <w:rsid w:val="00674CC1"/>
  </w:style>
  <w:style w:type="character" w:styleId="apple-converted-space" w:customStyle="1">
    <w:name w:val="apple-converted-space"/>
    <w:basedOn w:val="DefaultParagraphFont"/>
    <w:rsid w:val="00674CC1"/>
  </w:style>
  <w:style w:type="paragraph" w:styleId="ListParagraph">
    <w:name w:val="List Paragraph"/>
    <w:basedOn w:val="Normal"/>
    <w:uiPriority w:val="34"/>
    <w:qFormat/>
    <w:rsid w:val="006C0489"/>
    <w:pPr>
      <w:ind w:left="720"/>
      <w:contextualSpacing/>
    </w:pPr>
  </w:style>
  <w:style w:type="paragraph" w:styleId="NormalWeb">
    <w:name w:val="Normal (Web)"/>
    <w:basedOn w:val="Normal"/>
    <w:uiPriority w:val="99"/>
    <w:semiHidden/>
    <w:unhideWhenUsed/>
    <w:rsid w:val="002B1310"/>
    <w:pPr>
      <w:spacing w:before="100" w:beforeAutospacing="1" w:after="100" w:afterAutospacing="1"/>
    </w:pPr>
    <w:rPr>
      <w:rFonts w:ascii="Times New Roman" w:hAnsi="Times New Roman" w:eastAsia="Times New Roman" w:cs="Times New Roman"/>
      <w:sz w:val="24"/>
      <w:szCs w:val="24"/>
    </w:rPr>
  </w:style>
  <w:style w:type="character" w:styleId="CommentReference">
    <w:name w:val="Comment Reference"/>
    <w:basedOn w:val="DefaultParagraphFont"/>
    <w:uiPriority w:val="99"/>
    <w:semiHidden/>
    <w:unhideWhenUsed/>
    <w:rsid w:val="002B1310"/>
    <w:rPr>
      <w:sz w:val="16"/>
      <w:szCs w:val="16"/>
    </w:rPr>
  </w:style>
  <w:style w:type="paragraph" w:styleId="CommentText">
    <w:name w:val="Comment Text"/>
    <w:basedOn w:val="Normal"/>
    <w:link w:val="CommentTextChar"/>
    <w:uiPriority w:val="99"/>
    <w:semiHidden/>
    <w:unhideWhenUsed/>
    <w:rsid w:val="002B1310"/>
    <w:rPr>
      <w:szCs w:val="20"/>
    </w:rPr>
  </w:style>
  <w:style w:type="character" w:styleId="CommentTextChar" w:customStyle="1">
    <w:name w:val="Comment Text Char"/>
    <w:basedOn w:val="DefaultParagraphFont"/>
    <w:link w:val="CommentText"/>
    <w:uiPriority w:val="99"/>
    <w:semiHidden/>
    <w:rsid w:val="002B1310"/>
    <w:rPr>
      <w:sz w:val="20"/>
      <w:szCs w:val="20"/>
    </w:rPr>
  </w:style>
  <w:style w:type="paragraph" w:styleId="CommentSubject">
    <w:name w:val="Comment Subject"/>
    <w:basedOn w:val="CommentText"/>
    <w:next w:val="CommentText"/>
    <w:link w:val="CommentSubjectChar"/>
    <w:uiPriority w:val="99"/>
    <w:semiHidden/>
    <w:unhideWhenUsed/>
    <w:rsid w:val="002B1310"/>
    <w:rPr>
      <w:b/>
      <w:bCs/>
    </w:rPr>
  </w:style>
  <w:style w:type="character" w:styleId="CommentSubjectChar" w:customStyle="1">
    <w:name w:val="Comment Subject Char"/>
    <w:basedOn w:val="CommentTextChar"/>
    <w:link w:val="CommentSubject"/>
    <w:uiPriority w:val="99"/>
    <w:semiHidden/>
    <w:rsid w:val="002B1310"/>
    <w:rPr>
      <w:b/>
      <w:bCs/>
      <w:sz w:val="20"/>
      <w:szCs w:val="20"/>
    </w:rPr>
  </w:style>
  <w:style w:type="paragraph" w:styleId="Revision">
    <w:name w:val="Revision"/>
    <w:hidden/>
    <w:uiPriority w:val="99"/>
    <w:semiHidden/>
    <w:rsid w:val="002B1310"/>
    <w:pPr>
      <w:spacing w:after="0" w:line="240" w:lineRule="auto"/>
    </w:pPr>
    <w:rPr>
      <w:sz w:val="20"/>
    </w:rPr>
  </w:style>
  <w:style w:type="character" w:styleId="UnresolvedMention">
    <w:name w:val="Unresolved Mention"/>
    <w:basedOn w:val="DefaultParagraphFont"/>
    <w:uiPriority w:val="99"/>
    <w:semiHidden/>
    <w:unhideWhenUsed/>
    <w:rsid w:val="002B13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6377206">
      <w:bodyDiv w:val="1"/>
      <w:marLeft w:val="0"/>
      <w:marRight w:val="0"/>
      <w:marTop w:val="0"/>
      <w:marBottom w:val="0"/>
      <w:divBdr>
        <w:top w:val="none" w:sz="0" w:space="0" w:color="auto"/>
        <w:left w:val="none" w:sz="0" w:space="0" w:color="auto"/>
        <w:bottom w:val="none" w:sz="0" w:space="0" w:color="auto"/>
        <w:right w:val="none" w:sz="0" w:space="0" w:color="auto"/>
      </w:divBdr>
    </w:div>
    <w:div w:id="435441715">
      <w:bodyDiv w:val="1"/>
      <w:marLeft w:val="0"/>
      <w:marRight w:val="0"/>
      <w:marTop w:val="0"/>
      <w:marBottom w:val="0"/>
      <w:divBdr>
        <w:top w:val="none" w:sz="0" w:space="0" w:color="auto"/>
        <w:left w:val="none" w:sz="0" w:space="0" w:color="auto"/>
        <w:bottom w:val="none" w:sz="0" w:space="0" w:color="auto"/>
        <w:right w:val="none" w:sz="0" w:space="0" w:color="auto"/>
      </w:divBdr>
    </w:div>
    <w:div w:id="507599137">
      <w:bodyDiv w:val="1"/>
      <w:marLeft w:val="0"/>
      <w:marRight w:val="0"/>
      <w:marTop w:val="0"/>
      <w:marBottom w:val="0"/>
      <w:divBdr>
        <w:top w:val="none" w:sz="0" w:space="0" w:color="auto"/>
        <w:left w:val="none" w:sz="0" w:space="0" w:color="auto"/>
        <w:bottom w:val="none" w:sz="0" w:space="0" w:color="auto"/>
        <w:right w:val="none" w:sz="0" w:space="0" w:color="auto"/>
      </w:divBdr>
    </w:div>
    <w:div w:id="813566778">
      <w:bodyDiv w:val="1"/>
      <w:marLeft w:val="0"/>
      <w:marRight w:val="0"/>
      <w:marTop w:val="0"/>
      <w:marBottom w:val="0"/>
      <w:divBdr>
        <w:top w:val="none" w:sz="0" w:space="0" w:color="auto"/>
        <w:left w:val="none" w:sz="0" w:space="0" w:color="auto"/>
        <w:bottom w:val="none" w:sz="0" w:space="0" w:color="auto"/>
        <w:right w:val="none" w:sz="0" w:space="0" w:color="auto"/>
      </w:divBdr>
    </w:div>
    <w:div w:id="1373530572">
      <w:bodyDiv w:val="1"/>
      <w:marLeft w:val="0"/>
      <w:marRight w:val="0"/>
      <w:marTop w:val="0"/>
      <w:marBottom w:val="0"/>
      <w:divBdr>
        <w:top w:val="none" w:sz="0" w:space="0" w:color="auto"/>
        <w:left w:val="none" w:sz="0" w:space="0" w:color="auto"/>
        <w:bottom w:val="none" w:sz="0" w:space="0" w:color="auto"/>
        <w:right w:val="none" w:sz="0" w:space="0" w:color="auto"/>
      </w:divBdr>
    </w:div>
    <w:div w:id="1673801493">
      <w:bodyDiv w:val="1"/>
      <w:marLeft w:val="0"/>
      <w:marRight w:val="0"/>
      <w:marTop w:val="0"/>
      <w:marBottom w:val="0"/>
      <w:divBdr>
        <w:top w:val="none" w:sz="0" w:space="0" w:color="auto"/>
        <w:left w:val="none" w:sz="0" w:space="0" w:color="auto"/>
        <w:bottom w:val="none" w:sz="0" w:space="0" w:color="auto"/>
        <w:right w:val="none" w:sz="0" w:space="0" w:color="auto"/>
      </w:divBdr>
    </w:div>
    <w:div w:id="1694502633">
      <w:bodyDiv w:val="1"/>
      <w:marLeft w:val="0"/>
      <w:marRight w:val="0"/>
      <w:marTop w:val="0"/>
      <w:marBottom w:val="0"/>
      <w:divBdr>
        <w:top w:val="none" w:sz="0" w:space="0" w:color="auto"/>
        <w:left w:val="none" w:sz="0" w:space="0" w:color="auto"/>
        <w:bottom w:val="none" w:sz="0" w:space="0" w:color="auto"/>
        <w:right w:val="none" w:sz="0" w:space="0" w:color="auto"/>
      </w:divBdr>
    </w:div>
    <w:div w:id="1921057648">
      <w:bodyDiv w:val="1"/>
      <w:marLeft w:val="0"/>
      <w:marRight w:val="0"/>
      <w:marTop w:val="0"/>
      <w:marBottom w:val="0"/>
      <w:divBdr>
        <w:top w:val="none" w:sz="0" w:space="0" w:color="auto"/>
        <w:left w:val="none" w:sz="0" w:space="0" w:color="auto"/>
        <w:bottom w:val="none" w:sz="0" w:space="0" w:color="auto"/>
        <w:right w:val="none" w:sz="0" w:space="0" w:color="auto"/>
      </w:divBdr>
    </w:div>
    <w:div w:id="1954700867">
      <w:bodyDiv w:val="1"/>
      <w:marLeft w:val="0"/>
      <w:marRight w:val="0"/>
      <w:marTop w:val="0"/>
      <w:marBottom w:val="0"/>
      <w:divBdr>
        <w:top w:val="none" w:sz="0" w:space="0" w:color="auto"/>
        <w:left w:val="none" w:sz="0" w:space="0" w:color="auto"/>
        <w:bottom w:val="none" w:sz="0" w:space="0" w:color="auto"/>
        <w:right w:val="none" w:sz="0" w:space="0" w:color="auto"/>
      </w:divBdr>
    </w:div>
    <w:div w:id="2025089382">
      <w:bodyDiv w:val="1"/>
      <w:marLeft w:val="0"/>
      <w:marRight w:val="0"/>
      <w:marTop w:val="0"/>
      <w:marBottom w:val="0"/>
      <w:divBdr>
        <w:top w:val="none" w:sz="0" w:space="0" w:color="auto"/>
        <w:left w:val="none" w:sz="0" w:space="0" w:color="auto"/>
        <w:bottom w:val="none" w:sz="0" w:space="0" w:color="auto"/>
        <w:right w:val="none" w:sz="0" w:space="0" w:color="auto"/>
      </w:divBdr>
    </w:div>
    <w:div w:id="2083016154">
      <w:bodyDiv w:val="1"/>
      <w:marLeft w:val="0"/>
      <w:marRight w:val="0"/>
      <w:marTop w:val="0"/>
      <w:marBottom w:val="0"/>
      <w:divBdr>
        <w:top w:val="none" w:sz="0" w:space="0" w:color="auto"/>
        <w:left w:val="none" w:sz="0" w:space="0" w:color="auto"/>
        <w:bottom w:val="none" w:sz="0" w:space="0" w:color="auto"/>
        <w:right w:val="none" w:sz="0" w:space="0" w:color="auto"/>
      </w:divBdr>
    </w:div>
    <w:div w:id="214152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glossaryDocument" Target="glossary/document.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0BBFEE802B14414281A1FB48801BB4E5"/>
        <w:category>
          <w:name w:val="General"/>
          <w:gallery w:val="placeholder"/>
        </w:category>
        <w:types>
          <w:type w:val="bbPlcHdr"/>
        </w:types>
        <w:behaviors>
          <w:behavior w:val="content"/>
        </w:behaviors>
        <w:guid w:val="{C6685298-4513-4EAF-9D8E-3206806F010C}"/>
      </w:docPartPr>
      <w:docPartBody>
        <w:p xmlns:wp14="http://schemas.microsoft.com/office/word/2010/wordml" w:rsidR="00917526" w:rsidP="00E732A7" w:rsidRDefault="00E732A7" w14:paraId="470085C5" wp14:textId="77777777">
          <w:pPr>
            <w:pStyle w:val="0BBFEE802B14414281A1FB48801BB4E511"/>
          </w:pPr>
          <w:r>
            <w:rPr>
              <w:color w:val="BFBFBF" w:themeColor="background1" w:themeShade="BF"/>
              <w:szCs w:val="20"/>
            </w:rPr>
            <w:t>If other, p</w:t>
          </w:r>
          <w:r w:rsidRPr="004C630B">
            <w:rPr>
              <w:color w:val="BFBFBF" w:themeColor="background1" w:themeShade="BF"/>
              <w:szCs w:val="20"/>
            </w:rPr>
            <w:t>rovide barcode details here.</w:t>
          </w:r>
        </w:p>
      </w:docPartBody>
    </w:docPart>
    <w:docPart>
      <w:docPartPr>
        <w:name w:val="29A242B7FE224D45933FB2130E63C434"/>
        <w:category>
          <w:name w:val="General"/>
          <w:gallery w:val="placeholder"/>
        </w:category>
        <w:types>
          <w:type w:val="bbPlcHdr"/>
        </w:types>
        <w:behaviors>
          <w:behavior w:val="content"/>
        </w:behaviors>
        <w:guid w:val="{DEB6DDF8-751A-43B1-8CEB-2AC0D1CFE315}"/>
      </w:docPartPr>
      <w:docPartBody>
        <w:p xmlns:wp14="http://schemas.microsoft.com/office/word/2010/wordml" w:rsidR="00411CA0" w:rsidP="00DE3C3D" w:rsidRDefault="00DE3C3D" w14:paraId="0D8AA07C" wp14:textId="77777777">
          <w:pPr>
            <w:pStyle w:val="29A242B7FE224D45933FB2130E63C434"/>
          </w:pPr>
          <w:r w:rsidRPr="00230AE2">
            <w:rPr>
              <w:color w:val="BFBFBF" w:themeColor="background1" w:themeShade="BF"/>
            </w:rPr>
            <w:t>If other, provide details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700"/>
    <w:rsid w:val="000129F5"/>
    <w:rsid w:val="000A57F5"/>
    <w:rsid w:val="001130D3"/>
    <w:rsid w:val="00141520"/>
    <w:rsid w:val="001E2886"/>
    <w:rsid w:val="0036347E"/>
    <w:rsid w:val="00411CA0"/>
    <w:rsid w:val="00443005"/>
    <w:rsid w:val="00477AE8"/>
    <w:rsid w:val="00583A46"/>
    <w:rsid w:val="006373CB"/>
    <w:rsid w:val="00642D91"/>
    <w:rsid w:val="007825F0"/>
    <w:rsid w:val="008C6E0B"/>
    <w:rsid w:val="00917526"/>
    <w:rsid w:val="009545CA"/>
    <w:rsid w:val="009A41AD"/>
    <w:rsid w:val="009C4700"/>
    <w:rsid w:val="00A961AB"/>
    <w:rsid w:val="00AF25B8"/>
    <w:rsid w:val="00C25294"/>
    <w:rsid w:val="00C53DD7"/>
    <w:rsid w:val="00C735B4"/>
    <w:rsid w:val="00C83F79"/>
    <w:rsid w:val="00DD268F"/>
    <w:rsid w:val="00DE3C3D"/>
    <w:rsid w:val="00E71020"/>
    <w:rsid w:val="00E732A7"/>
    <w:rsid w:val="00FE5F9A"/>
    <w:rsid w:val="00FF63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32A7"/>
    <w:rPr>
      <w:color w:val="808080"/>
    </w:rPr>
  </w:style>
  <w:style w:type="paragraph" w:customStyle="1" w:styleId="0BBFEE802B14414281A1FB48801BB4E511">
    <w:name w:val="0BBFEE802B14414281A1FB48801BB4E511"/>
    <w:rsid w:val="00E732A7"/>
    <w:pPr>
      <w:spacing w:after="0" w:line="240" w:lineRule="auto"/>
    </w:pPr>
    <w:rPr>
      <w:rFonts w:eastAsiaTheme="minorHAnsi"/>
      <w:sz w:val="20"/>
    </w:rPr>
  </w:style>
  <w:style w:type="paragraph" w:customStyle="1" w:styleId="29A242B7FE224D45933FB2130E63C434">
    <w:name w:val="29A242B7FE224D45933FB2130E63C434"/>
    <w:rsid w:val="00DE3C3D"/>
    <w:rPr>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A83B772814A234F8AF19863BE289227" ma:contentTypeVersion="9" ma:contentTypeDescription="Create a new document." ma:contentTypeScope="" ma:versionID="2c95c26188f202c9b83db387df92a914">
  <xsd:schema xmlns:xsd="http://www.w3.org/2001/XMLSchema" xmlns:xs="http://www.w3.org/2001/XMLSchema" xmlns:p="http://schemas.microsoft.com/office/2006/metadata/properties" xmlns:ns2="1a92fd67-7905-4faf-b0cc-91cb055495a0" xmlns:ns3="c757f9de-62fe-47f9-b1f3-2d6d442ec3e3" targetNamespace="http://schemas.microsoft.com/office/2006/metadata/properties" ma:root="true" ma:fieldsID="8a0470afcf48bb9ddb5e8085863ca9fe" ns2:_="" ns3:_="">
    <xsd:import namespace="1a92fd67-7905-4faf-b0cc-91cb055495a0"/>
    <xsd:import namespace="c757f9de-62fe-47f9-b1f3-2d6d442ec3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92fd67-7905-4faf-b0cc-91cb055495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aa12e6-35e2-4d2b-89f3-9a91ccd8467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57f9de-62fe-47f9-b1f3-2d6d442ec3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5b750af-46df-4336-9a10-297081b24784}" ma:internalName="TaxCatchAll" ma:showField="CatchAllData" ma:web="c757f9de-62fe-47f9-b1f3-2d6d442ec3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92fd67-7905-4faf-b0cc-91cb055495a0">
      <Terms xmlns="http://schemas.microsoft.com/office/infopath/2007/PartnerControls"/>
    </lcf76f155ced4ddcb4097134ff3c332f>
    <TaxCatchAll xmlns="c757f9de-62fe-47f9-b1f3-2d6d442ec3e3" xsi:nil="true"/>
  </documentManagement>
</p:properties>
</file>

<file path=customXml/itemProps1.xml><?xml version="1.0" encoding="utf-8"?>
<ds:datastoreItem xmlns:ds="http://schemas.openxmlformats.org/officeDocument/2006/customXml" ds:itemID="{42B8C4A5-4101-447C-83A4-DB005F57DEC7}">
  <ds:schemaRefs>
    <ds:schemaRef ds:uri="http://schemas.openxmlformats.org/officeDocument/2006/bibliography"/>
  </ds:schemaRefs>
</ds:datastoreItem>
</file>

<file path=customXml/itemProps2.xml><?xml version="1.0" encoding="utf-8"?>
<ds:datastoreItem xmlns:ds="http://schemas.openxmlformats.org/officeDocument/2006/customXml" ds:itemID="{5FD20583-C11F-4D74-8F59-3F6B6D44CAD4}"/>
</file>

<file path=customXml/itemProps3.xml><?xml version="1.0" encoding="utf-8"?>
<ds:datastoreItem xmlns:ds="http://schemas.openxmlformats.org/officeDocument/2006/customXml" ds:itemID="{62FA4153-FF35-4352-9873-F3BE4D81CF10}">
  <ds:schemaRefs>
    <ds:schemaRef ds:uri="http://schemas.microsoft.com/sharepoint/v3/contenttype/forms"/>
  </ds:schemaRefs>
</ds:datastoreItem>
</file>

<file path=customXml/itemProps4.xml><?xml version="1.0" encoding="utf-8"?>
<ds:datastoreItem xmlns:ds="http://schemas.openxmlformats.org/officeDocument/2006/customXml" ds:itemID="{0A06B326-6D65-4C89-A252-F26FD73A5BEF}">
  <ds:schemaRefs>
    <ds:schemaRef ds:uri="http://schemas.microsoft.com/office/2006/metadata/properties"/>
    <ds:schemaRef ds:uri="http://schemas.microsoft.com/office/infopath/2007/PartnerControls"/>
    <ds:schemaRef ds:uri="e2afcc7e-d6bb-4e7e-9381-6a40e0df38be"/>
    <ds:schemaRef ds:uri="f2fb9d5a-0a24-4d14-840b-84b632b85600"/>
    <ds:schemaRef ds:uri="http://schemas.microsoft.com/sharepoint/v3"/>
  </ds:schemaRefs>
</ds:datastoreItem>
</file>

<file path=docMetadata/LabelInfo.xml><?xml version="1.0" encoding="utf-8"?>
<clbl:labelList xmlns:clbl="http://schemas.microsoft.com/office/2020/mipLabelMetadata">
  <clbl:label id="{8fba6a9a-423c-41f0-b6ae-b644b213960a}" enabled="1" method="Privileged" siteId="{d08e5403-b1c9-4dbf-af91-bab966a84dea}"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Deirdre Dao</dc:creator>
  <keywords/>
  <dc:description/>
  <lastModifiedBy>Troy Degerstrom</lastModifiedBy>
  <revision>3</revision>
  <lastPrinted>2016-10-26T20:52:00.0000000Z</lastPrinted>
  <dcterms:created xsi:type="dcterms:W3CDTF">2026-09-15T16:35:00.0000000Z</dcterms:created>
  <dcterms:modified xsi:type="dcterms:W3CDTF">2026-10-08T17:38:51.2593709Z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0x010100EA83B772814A234F8AF19863BE289227</vt:lpwstr>
  </property>
  <property fmtid="{D5CDD505-2E9C-101B-9397-08002B2CF9AE}" pid="3" name="Order">
    <vt:r8>100</vt:r8>
  </property>
  <property fmtid="{D5CDD505-2E9C-101B-9397-08002B2CF9AE}" pid="4" name="MSIP_Label_e1c436a2-762c-498d-bc93-f29ee17560ba_Enabled">
    <vt:lpwstr>true</vt:lpwstr>
  </property>
  <property fmtid="{D5CDD505-2E9C-101B-9397-08002B2CF9AE}" pid="5" name="MSIP_Label_e1c436a2-762c-498d-bc93-f29ee17560ba_SetDate">
    <vt:lpwstr>2024-04-08T01:00:09Z</vt:lpwstr>
  </property>
  <property fmtid="{D5CDD505-2E9C-101B-9397-08002B2CF9AE}" pid="6" name="MSIP_Label_e1c436a2-762c-498d-bc93-f29ee17560ba_Method">
    <vt:lpwstr>Standard</vt:lpwstr>
  </property>
  <property fmtid="{D5CDD505-2E9C-101B-9397-08002B2CF9AE}" pid="7" name="MSIP_Label_e1c436a2-762c-498d-bc93-f29ee17560ba_Name">
    <vt:lpwstr>Incomm - Restricted</vt:lpwstr>
  </property>
  <property fmtid="{D5CDD505-2E9C-101B-9397-08002B2CF9AE}" pid="8" name="MSIP_Label_e1c436a2-762c-498d-bc93-f29ee17560ba_SiteId">
    <vt:lpwstr>d08e5403-b1c9-4dbf-af91-bab966a84dea</vt:lpwstr>
  </property>
  <property fmtid="{D5CDD505-2E9C-101B-9397-08002B2CF9AE}" pid="9" name="MSIP_Label_e1c436a2-762c-498d-bc93-f29ee17560ba_ActionId">
    <vt:lpwstr>938ffb5d-1781-479f-bd51-7ba8588e23f4</vt:lpwstr>
  </property>
  <property fmtid="{D5CDD505-2E9C-101B-9397-08002B2CF9AE}" pid="10" name="MSIP_Label_e1c436a2-762c-498d-bc93-f29ee17560ba_ContentBits">
    <vt:lpwstr>0</vt:lpwstr>
  </property>
  <property fmtid="{D5CDD505-2E9C-101B-9397-08002B2CF9AE}" pid="11" name="MediaServiceImageTags">
    <vt:lpwstr/>
  </property>
  <property fmtid="{D5CDD505-2E9C-101B-9397-08002B2CF9AE}" pid="13" name="docLang">
    <vt:lpwstr>en</vt:lpwstr>
  </property>
</Properties>
</file>